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2F" w:rsidRDefault="00D43E25">
      <w:pPr>
        <w:pStyle w:val="1"/>
        <w:shd w:val="clear" w:color="auto" w:fill="auto"/>
        <w:spacing w:line="233" w:lineRule="auto"/>
        <w:ind w:firstLine="0"/>
        <w:jc w:val="center"/>
      </w:pPr>
      <w:r>
        <w:t>Информационное сообщение по вопросу обеспечения безопасности при</w:t>
      </w:r>
      <w:r>
        <w:br/>
        <w:t>использовании газа</w:t>
      </w:r>
    </w:p>
    <w:p w:rsidR="0092022F" w:rsidRDefault="00D43E25">
      <w:pPr>
        <w:pStyle w:val="1"/>
        <w:shd w:val="clear" w:color="auto" w:fill="auto"/>
        <w:spacing w:after="300" w:line="233" w:lineRule="auto"/>
        <w:ind w:firstLine="0"/>
        <w:jc w:val="center"/>
      </w:pPr>
      <w:r>
        <w:t>в быту</w:t>
      </w:r>
    </w:p>
    <w:p w:rsidR="0092022F" w:rsidRDefault="00D43E25">
      <w:pPr>
        <w:pStyle w:val="1"/>
        <w:shd w:val="clear" w:color="auto" w:fill="auto"/>
        <w:ind w:firstLine="680"/>
        <w:jc w:val="both"/>
      </w:pPr>
      <w:proofErr w:type="gramStart"/>
      <w:r>
        <w:t xml:space="preserve">Согласно пункту 21 Правил поставки газа для обеспечения </w:t>
      </w:r>
      <w:proofErr w:type="spellStart"/>
      <w:r>
        <w:t>коммунально</w:t>
      </w:r>
      <w:r>
        <w:softHyphen/>
        <w:t>бытовых</w:t>
      </w:r>
      <w:proofErr w:type="spellEnd"/>
      <w:r>
        <w:t xml:space="preserve"> нужд граждан, утвержденных Постановлением Правительства Российской Федерации от 21.07.2008 г. № 549 (далее - Правила 549), абонент при исполнении договора поставки газа обязан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оборудования, обеспечивать доступ представителей поставщика газа к</w:t>
      </w:r>
      <w:proofErr w:type="gramEnd"/>
      <w:r>
        <w:t xml:space="preserve"> приборам учета газа и газоиспользующему оборудованию для проведения проверки.</w:t>
      </w:r>
    </w:p>
    <w:p w:rsidR="0092022F" w:rsidRDefault="00D43E25">
      <w:pPr>
        <w:pStyle w:val="1"/>
        <w:shd w:val="clear" w:color="auto" w:fill="auto"/>
        <w:ind w:firstLine="680"/>
        <w:jc w:val="both"/>
      </w:pPr>
      <w:proofErr w:type="gramStart"/>
      <w:r>
        <w:t>На основании пункта 42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г. № 410 (далее - Правила 410), абонент обязан обеспечивать доступ представителей специализированной организации к внутридомовому и (или) внутриквартирному газовому оборудованию для проведения работ (оказания услуг) по техническому обслуживанию</w:t>
      </w:r>
      <w:proofErr w:type="gramEnd"/>
      <w:r>
        <w:t xml:space="preserve"> и ремонту указанного оборудования.</w:t>
      </w:r>
    </w:p>
    <w:p w:rsidR="0092022F" w:rsidRDefault="00D43E25">
      <w:pPr>
        <w:pStyle w:val="1"/>
        <w:shd w:val="clear" w:color="auto" w:fill="auto"/>
        <w:ind w:firstLine="680"/>
        <w:jc w:val="both"/>
      </w:pPr>
      <w:proofErr w:type="gramStart"/>
      <w:r>
        <w:t xml:space="preserve">В связи с распространением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FF568B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F568B">
        <w:rPr>
          <w:lang w:eastAsia="en-US" w:bidi="en-US"/>
        </w:rPr>
        <w:t xml:space="preserve">-19) </w:t>
      </w:r>
      <w:r>
        <w:t>специализированные службы на территории Орловской области обеспокоены тем, что отсутствие возможности проведения плановых работ по техническому обслуживанию внутридомового и внутриквартирного газового оборудования (далее - ТО ВДГО/ВКГО), узлов измерения (учета) расхода газа, а так же проведения ремонтных работ в связи с не допусками абонентами сотрудников специализированных служб приобрело системный характер, и что, на сегодняшний</w:t>
      </w:r>
      <w:proofErr w:type="gramEnd"/>
      <w:r>
        <w:t xml:space="preserve"> день, указанное обстоятельство является основной причиной неисполнения обязательств исполнителей перед заказчиками при выполнении такой услуги.</w:t>
      </w:r>
    </w:p>
    <w:p w:rsidR="0092022F" w:rsidRDefault="00D43E25">
      <w:pPr>
        <w:pStyle w:val="1"/>
        <w:shd w:val="clear" w:color="auto" w:fill="auto"/>
        <w:ind w:firstLine="760"/>
        <w:jc w:val="both"/>
      </w:pPr>
      <w:r>
        <w:t>Специализированная организация выполняет работы по техническому обслуживанию и ремонту внутридомового и (или) внутриквартирного газового оборудования в порядке, предусмотренном Правилами, и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92022F" w:rsidRDefault="00D43E25">
      <w:pPr>
        <w:pStyle w:val="1"/>
        <w:shd w:val="clear" w:color="auto" w:fill="auto"/>
        <w:spacing w:after="140"/>
        <w:ind w:firstLine="760"/>
        <w:jc w:val="both"/>
      </w:pPr>
      <w:r>
        <w:t>Необходимость проведения ТО ВДГО/ВКГО обусловлена возможностью выявления неисправных узлов газоиспользующего оборудования, а так же осуществлением проверки состояния дымовых и вентиляционных каналов на предмет наличия (отсутствия) тяги. Проведение ТО ВДГО/ВКГО повышает безопасность эксплуатации газового оборудования жилых зданий и помещений, существенно снижает вероятность возникновения аварийных ситуаций и исключает возможные человеческие жертвы.</w:t>
      </w:r>
    </w:p>
    <w:p w:rsidR="0092022F" w:rsidRDefault="00D43E25">
      <w:pPr>
        <w:pStyle w:val="1"/>
        <w:shd w:val="clear" w:color="auto" w:fill="auto"/>
        <w:ind w:firstLine="700"/>
        <w:jc w:val="both"/>
      </w:pPr>
      <w:r>
        <w:t xml:space="preserve">По информации АО «Газпром газораспределение Орел» по результатам проведенного анализа происшествий, связанных с использованием газа в быту, у </w:t>
      </w:r>
      <w:proofErr w:type="gramStart"/>
      <w:r>
        <w:t>абонентов</w:t>
      </w:r>
      <w:proofErr w:type="gramEnd"/>
      <w:r>
        <w:t xml:space="preserve"> не допустивших представителей ГРО к проведению работ по ТО ВДГО/ВКГО имелись грубые нарушения в части эксплуатации газоиспользующего </w:t>
      </w:r>
      <w:r>
        <w:lastRenderedPageBreak/>
        <w:t>оборудования, приведшие к серьезным аварийным (нештатным) ситуациям. В результате такие ситуации происходят в несколько раз чаще и имеют более тяжелые последствия, причиняющие вред и наносящие материальный ущерб, в том числе законопослушным гражданам (соседям).</w:t>
      </w:r>
    </w:p>
    <w:p w:rsidR="0092022F" w:rsidRDefault="00D43E25">
      <w:pPr>
        <w:pStyle w:val="1"/>
        <w:shd w:val="clear" w:color="auto" w:fill="auto"/>
        <w:tabs>
          <w:tab w:val="left" w:pos="588"/>
        </w:tabs>
        <w:ind w:firstLine="700"/>
        <w:jc w:val="both"/>
      </w:pPr>
      <w:proofErr w:type="gramStart"/>
      <w:r>
        <w:t xml:space="preserve">Вместе с тем, действия абонентов по </w:t>
      </w:r>
      <w:proofErr w:type="spellStart"/>
      <w:r>
        <w:t>недопуску</w:t>
      </w:r>
      <w:proofErr w:type="spellEnd"/>
      <w:r>
        <w:t xml:space="preserve"> могут быть рассмотрены как административное правонарушение, предусмотренное ч. 3 ст. 9.23 Кодекса Российской Федерации об административных правонарушениях от 30.12.2001 г. №</w:t>
      </w:r>
      <w:r>
        <w:tab/>
        <w:t xml:space="preserve">195-ФЗ (далее - </w:t>
      </w:r>
      <w:proofErr w:type="spellStart"/>
      <w:r>
        <w:t>КоАП</w:t>
      </w:r>
      <w:proofErr w:type="spellEnd"/>
      <w:r>
        <w:t xml:space="preserve"> РФ) (отказ в допуске представителя</w:t>
      </w:r>
      <w:proofErr w:type="gramEnd"/>
    </w:p>
    <w:p w:rsidR="0092022F" w:rsidRDefault="00D43E25">
      <w:pPr>
        <w:pStyle w:val="1"/>
        <w:shd w:val="clear" w:color="auto" w:fill="auto"/>
        <w:ind w:firstLine="0"/>
        <w:jc w:val="both"/>
      </w:pPr>
      <w:r>
        <w:t>специализированной организации для выполнения работ по техническому обслуживанию и ремонту внутридомового и (или) внутри квартирного газового оборудования).</w:t>
      </w:r>
    </w:p>
    <w:p w:rsidR="0092022F" w:rsidRDefault="00D43E25">
      <w:pPr>
        <w:pStyle w:val="1"/>
        <w:shd w:val="clear" w:color="auto" w:fill="auto"/>
        <w:ind w:firstLine="700"/>
        <w:jc w:val="both"/>
      </w:pPr>
      <w:proofErr w:type="gramStart"/>
      <w:r>
        <w:t>В связи с вышеизложенным информируем собственников жилых помещений, управляющих организаций, ТСЖ и др. об обязательном заключении договоров на ТО ВДГО/ВКГО, а так же о необходимости предоставления свободного доступа представителям специализированных организаций для выполнения работ по техническому обслуживанию газоиспользующего оборудования в рамках этих договоров.</w:t>
      </w:r>
      <w:proofErr w:type="gramEnd"/>
    </w:p>
    <w:p w:rsidR="0092022F" w:rsidRDefault="00D43E25">
      <w:pPr>
        <w:pStyle w:val="1"/>
        <w:shd w:val="clear" w:color="auto" w:fill="auto"/>
        <w:ind w:firstLine="700"/>
        <w:jc w:val="both"/>
      </w:pPr>
      <w:r>
        <w:t>Данные мероприятия позволят обеспечить безопасность всех абонентов, использующих газовое оборудование, а также помогут предотвратить создание аварийных (нештатных) ситуаций при использовании газа.</w:t>
      </w:r>
    </w:p>
    <w:sectPr w:rsidR="0092022F" w:rsidSect="0027762B">
      <w:pgSz w:w="11900" w:h="16840"/>
      <w:pgMar w:top="1248" w:right="779" w:bottom="1710" w:left="1418" w:header="820" w:footer="1282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03" w:rsidRDefault="007B4503" w:rsidP="0092022F">
      <w:r>
        <w:separator/>
      </w:r>
    </w:p>
  </w:endnote>
  <w:endnote w:type="continuationSeparator" w:id="0">
    <w:p w:rsidR="007B4503" w:rsidRDefault="007B4503" w:rsidP="00920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03" w:rsidRDefault="007B4503"/>
  </w:footnote>
  <w:footnote w:type="continuationSeparator" w:id="0">
    <w:p w:rsidR="007B4503" w:rsidRDefault="007B45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2022F"/>
    <w:rsid w:val="0027762B"/>
    <w:rsid w:val="007B4503"/>
    <w:rsid w:val="0092022F"/>
    <w:rsid w:val="00AF5418"/>
    <w:rsid w:val="00D43E25"/>
    <w:rsid w:val="00F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2022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02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rsid w:val="0092022F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3655</Characters>
  <Application>Microsoft Office Word</Application>
  <DocSecurity>0</DocSecurity>
  <Lines>30</Lines>
  <Paragraphs>8</Paragraphs>
  <ScaleCrop>false</ScaleCrop>
  <Company>DG Win&amp;Soft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Ïîëüçîâàòåëü</dc:creator>
  <cp:keywords>MRV7792.jpg, MRV77921.jpg</cp:keywords>
  <cp:lastModifiedBy>Пользователь</cp:lastModifiedBy>
  <cp:revision>3</cp:revision>
  <dcterms:created xsi:type="dcterms:W3CDTF">2020-11-27T10:09:00Z</dcterms:created>
  <dcterms:modified xsi:type="dcterms:W3CDTF">2020-11-30T05:39:00Z</dcterms:modified>
</cp:coreProperties>
</file>