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A" w:rsidRPr="00E923A4" w:rsidRDefault="000A6AEA" w:rsidP="000A6AEA">
      <w:pPr>
        <w:widowControl w:val="0"/>
        <w:spacing w:after="0" w:line="360" w:lineRule="auto"/>
        <w:ind w:firstLine="6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09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осуществлении мероприятий </w:t>
      </w:r>
      <w:r w:rsidR="00E9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7C09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«Формирование современной городской среды</w:t>
      </w:r>
      <w:r w:rsidR="00E9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23A4" w:rsidRPr="00E92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города Мценска на 2018-2024 годы</w:t>
      </w:r>
      <w:r w:rsidRPr="00E9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F461E" w:rsidRPr="007C09EC" w:rsidRDefault="00EF461E" w:rsidP="00111C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C09EC">
        <w:rPr>
          <w:color w:val="000000"/>
          <w:sz w:val="28"/>
          <w:szCs w:val="28"/>
        </w:rPr>
        <w:t>Во исполнение задач,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до 2024 года» Город Мценск  активно участвует в региональных проектах, реализуемых на территории Орловской области в рамках федеральных национальных проектов.</w:t>
      </w:r>
    </w:p>
    <w:p w:rsidR="009C6250" w:rsidRDefault="009C6250" w:rsidP="00111C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09EC">
        <w:rPr>
          <w:color w:val="000000"/>
          <w:sz w:val="28"/>
          <w:szCs w:val="28"/>
          <w:shd w:val="clear" w:color="auto" w:fill="FFFFFF"/>
        </w:rPr>
        <w:t>В 2019 году  рамках национального проекта </w:t>
      </w:r>
      <w:r w:rsidRPr="007C09EC">
        <w:rPr>
          <w:b/>
          <w:bCs/>
          <w:color w:val="000000"/>
          <w:sz w:val="28"/>
          <w:szCs w:val="28"/>
          <w:shd w:val="clear" w:color="auto" w:fill="FFFFFF"/>
        </w:rPr>
        <w:t>«Жилье и городская среда»</w:t>
      </w:r>
      <w:r w:rsidRPr="007C09EC">
        <w:rPr>
          <w:color w:val="000000"/>
          <w:sz w:val="28"/>
          <w:szCs w:val="28"/>
          <w:shd w:val="clear" w:color="auto" w:fill="FFFFFF"/>
        </w:rPr>
        <w:t> на территории города Мценска продолжена реализация мероприятий  муниципальной программы «Формирование современной  городской среды на территории города Мценска на 2018-2024 годы».</w:t>
      </w:r>
    </w:p>
    <w:p w:rsidR="009C6250" w:rsidRPr="007C09EC" w:rsidRDefault="009C6250" w:rsidP="0011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09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09EC">
        <w:rPr>
          <w:rFonts w:ascii="Times New Roman" w:hAnsi="Times New Roman" w:cs="Times New Roman"/>
          <w:sz w:val="28"/>
          <w:szCs w:val="28"/>
        </w:rPr>
        <w:t xml:space="preserve">. Мценске  имеется 262 многоквартирных дома, из которых за период с 2012 по 2017 г.г.  отремонтировано 102 придомовые территории, за 2017-2019годы – 34 придомовые территории. </w:t>
      </w:r>
    </w:p>
    <w:p w:rsidR="009C73FD" w:rsidRPr="007C09EC" w:rsidRDefault="00EF461E" w:rsidP="00111C6D">
      <w:pPr>
        <w:snapToGrid w:val="0"/>
        <w:spacing w:after="0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9EC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мероприятий  в 2019 г. было запланировано 25 млн. руб., в том числе  средства федерального бюджета</w:t>
      </w:r>
      <w:r w:rsidR="000A6AEA"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t>- 16,0 млн.</w:t>
      </w:r>
      <w:r w:rsidR="00F23DA8"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F23DA8" w:rsidRPr="007C09E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t>, средства областного бюджета - 8,7 млн.</w:t>
      </w:r>
      <w:r w:rsidR="00F23DA8"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F23DA8" w:rsidRPr="007C09EC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t>, средства бюджета города Мценска -</w:t>
      </w:r>
      <w:r w:rsidR="00456D33"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0,3 </w:t>
      </w:r>
      <w:proofErr w:type="gramStart"/>
      <w:r w:rsidRPr="007C09E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Программа предусматривает мероприятия по  благоустройству дворовых и общественных территорий. </w:t>
      </w:r>
    </w:p>
    <w:p w:rsidR="009C73FD" w:rsidRPr="007C09EC" w:rsidRDefault="009C73FD" w:rsidP="00111C6D">
      <w:pPr>
        <w:snapToGrid w:val="0"/>
        <w:spacing w:after="0"/>
        <w:ind w:firstLine="67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09EC">
        <w:rPr>
          <w:rFonts w:ascii="Times New Roman" w:hAnsi="Times New Roman" w:cs="Times New Roman"/>
          <w:color w:val="000000"/>
          <w:sz w:val="28"/>
          <w:szCs w:val="28"/>
        </w:rPr>
        <w:t>На благоустройство 6-ти дворовых территорий,  в 2019 году направлено</w:t>
      </w:r>
      <w:r w:rsidRPr="007C0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sz w:val="28"/>
          <w:szCs w:val="28"/>
        </w:rPr>
        <w:t>1</w:t>
      </w:r>
      <w:r w:rsidR="008059F5" w:rsidRPr="007C09EC">
        <w:rPr>
          <w:rFonts w:ascii="Times New Roman" w:hAnsi="Times New Roman" w:cs="Times New Roman"/>
          <w:sz w:val="28"/>
          <w:szCs w:val="28"/>
        </w:rPr>
        <w:t>6</w:t>
      </w:r>
      <w:r w:rsidRPr="007C09EC">
        <w:rPr>
          <w:rFonts w:ascii="Times New Roman" w:hAnsi="Times New Roman" w:cs="Times New Roman"/>
          <w:sz w:val="28"/>
          <w:szCs w:val="28"/>
        </w:rPr>
        <w:t>,4 млн.</w:t>
      </w:r>
      <w:r w:rsidR="00F23DA8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sz w:val="28"/>
          <w:szCs w:val="28"/>
        </w:rPr>
        <w:t>руб</w:t>
      </w:r>
      <w:r w:rsidR="00F23DA8" w:rsidRPr="007C09EC">
        <w:rPr>
          <w:rFonts w:ascii="Times New Roman" w:hAnsi="Times New Roman" w:cs="Times New Roman"/>
          <w:sz w:val="28"/>
          <w:szCs w:val="28"/>
        </w:rPr>
        <w:t>лей</w:t>
      </w:r>
      <w:r w:rsidRPr="007C09EC">
        <w:rPr>
          <w:rFonts w:ascii="Times New Roman" w:hAnsi="Times New Roman" w:cs="Times New Roman"/>
          <w:sz w:val="28"/>
          <w:szCs w:val="28"/>
        </w:rPr>
        <w:t>, из них средства федерального бюджета -  7,5 млн.</w:t>
      </w:r>
      <w:r w:rsidR="00F23DA8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sz w:val="28"/>
          <w:szCs w:val="28"/>
        </w:rPr>
        <w:t>руб</w:t>
      </w:r>
      <w:r w:rsidR="00F23DA8" w:rsidRPr="007C09EC">
        <w:rPr>
          <w:rFonts w:ascii="Times New Roman" w:hAnsi="Times New Roman" w:cs="Times New Roman"/>
          <w:sz w:val="28"/>
          <w:szCs w:val="28"/>
        </w:rPr>
        <w:t>лей</w:t>
      </w:r>
      <w:r w:rsidRPr="007C09EC">
        <w:rPr>
          <w:rFonts w:ascii="Times New Roman" w:hAnsi="Times New Roman" w:cs="Times New Roman"/>
          <w:sz w:val="28"/>
          <w:szCs w:val="28"/>
        </w:rPr>
        <w:t>, средства  областного бюджета – 8,7 млн.</w:t>
      </w:r>
      <w:r w:rsidR="00F23DA8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sz w:val="28"/>
          <w:szCs w:val="28"/>
        </w:rPr>
        <w:t>руб</w:t>
      </w:r>
      <w:r w:rsidR="00F23DA8" w:rsidRPr="007C09EC">
        <w:rPr>
          <w:rFonts w:ascii="Times New Roman" w:hAnsi="Times New Roman" w:cs="Times New Roman"/>
          <w:sz w:val="28"/>
          <w:szCs w:val="28"/>
        </w:rPr>
        <w:t>лей</w:t>
      </w:r>
      <w:r w:rsidRPr="007C09EC">
        <w:rPr>
          <w:rFonts w:ascii="Times New Roman" w:hAnsi="Times New Roman" w:cs="Times New Roman"/>
          <w:sz w:val="28"/>
          <w:szCs w:val="28"/>
        </w:rPr>
        <w:t>,  средства бюджета города Мценска  -</w:t>
      </w:r>
      <w:r w:rsidR="00F23DA8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Pr="007C09EC">
        <w:rPr>
          <w:rFonts w:ascii="Times New Roman" w:hAnsi="Times New Roman" w:cs="Times New Roman"/>
          <w:sz w:val="28"/>
          <w:szCs w:val="28"/>
        </w:rPr>
        <w:t xml:space="preserve">0,2 </w:t>
      </w:r>
      <w:proofErr w:type="gramStart"/>
      <w:r w:rsidRPr="007C09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C09EC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7C09EC">
        <w:rPr>
          <w:rFonts w:ascii="Times New Roman" w:hAnsi="Times New Roman" w:cs="Times New Roman"/>
          <w:i/>
          <w:sz w:val="28"/>
          <w:szCs w:val="28"/>
        </w:rPr>
        <w:t>(</w:t>
      </w:r>
      <w:r w:rsidRPr="007C0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Ул. Болховская, д. 37, Ул. Тургенева, д. 102, 104, 106, ул. Ефремовская, д. 1, Ул. Кузьмина, д. 5, Микрорайон 1, д. 11 и д.15, Ул. Машиностроителей, д. 17). </w:t>
      </w:r>
      <w:proofErr w:type="gramEnd"/>
    </w:p>
    <w:p w:rsidR="00EF461E" w:rsidRPr="007C09EC" w:rsidRDefault="009C73FD" w:rsidP="00111C6D">
      <w:pPr>
        <w:widowControl w:val="0"/>
        <w:spacing w:after="0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заключенных контрактов выполнены работы по асфальтированию дворовых территорий, устройству </w:t>
      </w:r>
      <w:r w:rsidR="003D3387" w:rsidRPr="007C09EC">
        <w:rPr>
          <w:rFonts w:ascii="Times New Roman" w:hAnsi="Times New Roman" w:cs="Times New Roman"/>
          <w:color w:val="000000"/>
          <w:sz w:val="28"/>
          <w:szCs w:val="28"/>
        </w:rPr>
        <w:t>освещения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t>, установлены урны и лавочки</w:t>
      </w:r>
      <w:r w:rsidR="003D3387" w:rsidRPr="007C09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61E" w:rsidRPr="007C09EC" w:rsidRDefault="00312277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sz w:val="28"/>
          <w:szCs w:val="28"/>
        </w:rPr>
        <w:t>В настоящее время р</w:t>
      </w:r>
      <w:r w:rsidR="00EF461E" w:rsidRPr="007C09EC">
        <w:rPr>
          <w:rFonts w:ascii="Times New Roman" w:hAnsi="Times New Roman" w:cs="Times New Roman"/>
          <w:sz w:val="28"/>
          <w:szCs w:val="28"/>
        </w:rPr>
        <w:t>аботы завершены на всех объектах. По 4-м дворовым территориям (</w:t>
      </w:r>
      <w:r w:rsidR="00EF461E" w:rsidRPr="007C09EC">
        <w:rPr>
          <w:rFonts w:ascii="Times New Roman" w:hAnsi="Times New Roman" w:cs="Times New Roman"/>
          <w:i/>
          <w:sz w:val="28"/>
          <w:szCs w:val="28"/>
        </w:rPr>
        <w:t xml:space="preserve">ул. Болховская, д.37, </w:t>
      </w:r>
      <w:proofErr w:type="spellStart"/>
      <w:r w:rsidR="00EF461E" w:rsidRPr="007C09EC">
        <w:rPr>
          <w:rFonts w:ascii="Times New Roman" w:hAnsi="Times New Roman" w:cs="Times New Roman"/>
          <w:i/>
          <w:sz w:val="28"/>
          <w:szCs w:val="28"/>
        </w:rPr>
        <w:t>мкрн</w:t>
      </w:r>
      <w:proofErr w:type="spellEnd"/>
      <w:r w:rsidR="00EF461E" w:rsidRPr="007C09EC">
        <w:rPr>
          <w:rFonts w:ascii="Times New Roman" w:hAnsi="Times New Roman" w:cs="Times New Roman"/>
          <w:i/>
          <w:sz w:val="28"/>
          <w:szCs w:val="28"/>
        </w:rPr>
        <w:t>. 1, д.11, д.15, ул. Кузьмина, д.5)</w:t>
      </w:r>
      <w:r w:rsidR="00EF461E" w:rsidRPr="007C09EC">
        <w:rPr>
          <w:rFonts w:ascii="Times New Roman" w:hAnsi="Times New Roman" w:cs="Times New Roman"/>
          <w:sz w:val="28"/>
          <w:szCs w:val="28"/>
        </w:rPr>
        <w:t xml:space="preserve"> произведена приемка и оплата выполненных работ.</w:t>
      </w:r>
    </w:p>
    <w:p w:rsidR="00EF461E" w:rsidRPr="007C09EC" w:rsidRDefault="00EF461E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9EC">
        <w:rPr>
          <w:rFonts w:ascii="Times New Roman" w:hAnsi="Times New Roman" w:cs="Times New Roman"/>
          <w:sz w:val="28"/>
          <w:szCs w:val="28"/>
        </w:rPr>
        <w:t>По ул. Тургенева д.д. 102, 104, 106, ул. Ефремовская, д.1 (ООО «Асфальтоукладчик»), по ул. Машиностроителей, д. 17 (ООО «Орловская дорожная компания») – работы завершены.</w:t>
      </w:r>
      <w:proofErr w:type="gramEnd"/>
      <w:r w:rsidRPr="007C09EC">
        <w:rPr>
          <w:rFonts w:ascii="Times New Roman" w:hAnsi="Times New Roman" w:cs="Times New Roman"/>
          <w:sz w:val="28"/>
          <w:szCs w:val="28"/>
        </w:rPr>
        <w:t xml:space="preserve"> Проведена комиссионная приемка работ, подрядные организации устраняют замечания по исполнительной документации.</w:t>
      </w:r>
    </w:p>
    <w:p w:rsidR="00EF461E" w:rsidRPr="007C09EC" w:rsidRDefault="00EF461E" w:rsidP="00111C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заключенного договора по безвозмездному оказанию услуг по </w:t>
      </w:r>
      <w:proofErr w:type="gramStart"/>
      <w:r w:rsidRPr="007C09EC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7C09E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выполнения работ специалистами КУ ОО «Орелгосзаказчик» проведен лабораторный контроль дорожно-строительных </w:t>
      </w:r>
      <w:r w:rsidRPr="007C09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материалов, используемых при выполнении работ. Выдано положительное заключение лабораторных испытаний образцов.</w:t>
      </w:r>
    </w:p>
    <w:p w:rsidR="00312277" w:rsidRPr="007C09EC" w:rsidRDefault="00312277" w:rsidP="00111C6D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9EC">
        <w:rPr>
          <w:rFonts w:ascii="Times New Roman" w:hAnsi="Times New Roman" w:cs="Times New Roman"/>
          <w:bCs/>
          <w:sz w:val="28"/>
          <w:szCs w:val="28"/>
        </w:rPr>
        <w:t>В 2019 году в рамках реализации муниципальной программы выполнялись работы по б</w:t>
      </w:r>
      <w:r w:rsidR="00EF461E" w:rsidRPr="007C09EC">
        <w:rPr>
          <w:rFonts w:ascii="Times New Roman" w:hAnsi="Times New Roman" w:cs="Times New Roman"/>
          <w:bCs/>
          <w:sz w:val="28"/>
          <w:szCs w:val="28"/>
        </w:rPr>
        <w:t>лагоустройств</w:t>
      </w:r>
      <w:r w:rsidRPr="007C09EC">
        <w:rPr>
          <w:rFonts w:ascii="Times New Roman" w:hAnsi="Times New Roman" w:cs="Times New Roman"/>
          <w:bCs/>
          <w:sz w:val="28"/>
          <w:szCs w:val="28"/>
        </w:rPr>
        <w:t>у двух</w:t>
      </w:r>
      <w:r w:rsidR="00EF461E" w:rsidRPr="007C09EC">
        <w:rPr>
          <w:rFonts w:ascii="Times New Roman" w:hAnsi="Times New Roman" w:cs="Times New Roman"/>
          <w:bCs/>
          <w:sz w:val="28"/>
          <w:szCs w:val="28"/>
        </w:rPr>
        <w:t xml:space="preserve"> общественных территорий</w:t>
      </w:r>
      <w:r w:rsidRPr="007C09EC">
        <w:rPr>
          <w:rFonts w:ascii="Times New Roman" w:hAnsi="Times New Roman" w:cs="Times New Roman"/>
          <w:bCs/>
          <w:sz w:val="28"/>
          <w:szCs w:val="28"/>
        </w:rPr>
        <w:t xml:space="preserve">: сквер Танкистов и </w:t>
      </w:r>
      <w:r w:rsidR="00CB05FA" w:rsidRPr="007C09EC">
        <w:rPr>
          <w:rFonts w:ascii="Times New Roman" w:hAnsi="Times New Roman" w:cs="Times New Roman"/>
          <w:bCs/>
          <w:sz w:val="28"/>
          <w:szCs w:val="28"/>
        </w:rPr>
        <w:t>парк Калинникова.</w:t>
      </w:r>
    </w:p>
    <w:p w:rsidR="00EF461E" w:rsidRPr="007C09EC" w:rsidRDefault="00CB05FA" w:rsidP="00111C6D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bCs/>
          <w:sz w:val="28"/>
          <w:szCs w:val="28"/>
        </w:rPr>
        <w:t xml:space="preserve">Объем денежных средств составил </w:t>
      </w:r>
      <w:r w:rsidR="00EF461E" w:rsidRPr="007C09EC">
        <w:rPr>
          <w:rFonts w:ascii="Times New Roman" w:hAnsi="Times New Roman" w:cs="Times New Roman"/>
          <w:sz w:val="28"/>
          <w:szCs w:val="28"/>
        </w:rPr>
        <w:t>8,6 млн.</w:t>
      </w:r>
      <w:r w:rsidR="00F23DA8" w:rsidRPr="007C09EC">
        <w:rPr>
          <w:rFonts w:ascii="Times New Roman" w:hAnsi="Times New Roman" w:cs="Times New Roman"/>
          <w:sz w:val="28"/>
          <w:szCs w:val="28"/>
        </w:rPr>
        <w:t xml:space="preserve"> рулей</w:t>
      </w:r>
      <w:r w:rsidR="00EF461E" w:rsidRPr="007C09EC">
        <w:rPr>
          <w:rFonts w:ascii="Times New Roman" w:hAnsi="Times New Roman" w:cs="Times New Roman"/>
          <w:sz w:val="28"/>
          <w:szCs w:val="28"/>
        </w:rPr>
        <w:t>, из них 8,5</w:t>
      </w:r>
      <w:r w:rsidRPr="007C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461E" w:rsidRPr="007C09E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23DA8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="00EF461E" w:rsidRPr="007C09EC">
        <w:rPr>
          <w:rFonts w:ascii="Times New Roman" w:hAnsi="Times New Roman" w:cs="Times New Roman"/>
          <w:sz w:val="28"/>
          <w:szCs w:val="28"/>
        </w:rPr>
        <w:t>руб</w:t>
      </w:r>
      <w:r w:rsidR="00F23DA8" w:rsidRPr="007C09EC">
        <w:rPr>
          <w:rFonts w:ascii="Times New Roman" w:hAnsi="Times New Roman" w:cs="Times New Roman"/>
          <w:sz w:val="28"/>
          <w:szCs w:val="28"/>
        </w:rPr>
        <w:t>лей</w:t>
      </w:r>
      <w:r w:rsidRPr="007C09EC">
        <w:rPr>
          <w:rFonts w:ascii="Times New Roman" w:hAnsi="Times New Roman" w:cs="Times New Roman"/>
          <w:sz w:val="28"/>
          <w:szCs w:val="28"/>
        </w:rPr>
        <w:t xml:space="preserve"> или 9</w:t>
      </w:r>
      <w:r w:rsidR="002C09CC" w:rsidRPr="007C09EC">
        <w:rPr>
          <w:rFonts w:ascii="Times New Roman" w:hAnsi="Times New Roman" w:cs="Times New Roman"/>
          <w:sz w:val="28"/>
          <w:szCs w:val="28"/>
        </w:rPr>
        <w:t>8</w:t>
      </w:r>
      <w:r w:rsidRPr="007C09EC">
        <w:rPr>
          <w:rFonts w:ascii="Times New Roman" w:hAnsi="Times New Roman" w:cs="Times New Roman"/>
          <w:sz w:val="28"/>
          <w:szCs w:val="28"/>
        </w:rPr>
        <w:t xml:space="preserve">% </w:t>
      </w:r>
      <w:r w:rsidR="00EF461E" w:rsidRPr="007C09EC">
        <w:rPr>
          <w:rFonts w:ascii="Times New Roman" w:hAnsi="Times New Roman" w:cs="Times New Roman"/>
          <w:sz w:val="28"/>
          <w:szCs w:val="28"/>
        </w:rPr>
        <w:t xml:space="preserve"> – </w:t>
      </w:r>
      <w:r w:rsidRPr="007C09EC">
        <w:rPr>
          <w:rFonts w:ascii="Times New Roman" w:hAnsi="Times New Roman" w:cs="Times New Roman"/>
          <w:sz w:val="28"/>
          <w:szCs w:val="28"/>
        </w:rPr>
        <w:t xml:space="preserve">это средства </w:t>
      </w:r>
      <w:r w:rsidR="00EF461E" w:rsidRPr="007C09EC">
        <w:rPr>
          <w:rFonts w:ascii="Times New Roman" w:hAnsi="Times New Roman" w:cs="Times New Roman"/>
          <w:sz w:val="28"/>
          <w:szCs w:val="28"/>
        </w:rPr>
        <w:t>федеральн</w:t>
      </w:r>
      <w:r w:rsidRPr="007C09EC">
        <w:rPr>
          <w:rFonts w:ascii="Times New Roman" w:hAnsi="Times New Roman" w:cs="Times New Roman"/>
          <w:sz w:val="28"/>
          <w:szCs w:val="28"/>
        </w:rPr>
        <w:t>ого</w:t>
      </w:r>
      <w:r w:rsidR="00EF461E" w:rsidRPr="007C09EC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7C09EC">
        <w:rPr>
          <w:rFonts w:ascii="Times New Roman" w:hAnsi="Times New Roman" w:cs="Times New Roman"/>
          <w:sz w:val="28"/>
          <w:szCs w:val="28"/>
        </w:rPr>
        <w:t>а</w:t>
      </w:r>
      <w:r w:rsidR="00EF461E" w:rsidRPr="007C09EC">
        <w:rPr>
          <w:rFonts w:ascii="Times New Roman" w:hAnsi="Times New Roman" w:cs="Times New Roman"/>
          <w:sz w:val="28"/>
          <w:szCs w:val="28"/>
        </w:rPr>
        <w:t>,</w:t>
      </w:r>
      <w:r w:rsidRPr="007C09EC">
        <w:rPr>
          <w:rFonts w:ascii="Times New Roman" w:hAnsi="Times New Roman" w:cs="Times New Roman"/>
          <w:sz w:val="28"/>
          <w:szCs w:val="28"/>
        </w:rPr>
        <w:t xml:space="preserve"> софинансирование из областного и городского бюджета составило по 1%</w:t>
      </w:r>
      <w:r w:rsidR="00F66D23" w:rsidRPr="007C09EC">
        <w:rPr>
          <w:rFonts w:ascii="Times New Roman" w:hAnsi="Times New Roman" w:cs="Times New Roman"/>
          <w:sz w:val="28"/>
          <w:szCs w:val="28"/>
        </w:rPr>
        <w:t>,</w:t>
      </w:r>
      <w:r w:rsidRPr="007C09EC">
        <w:rPr>
          <w:rFonts w:ascii="Times New Roman" w:hAnsi="Times New Roman" w:cs="Times New Roman"/>
          <w:sz w:val="28"/>
          <w:szCs w:val="28"/>
        </w:rPr>
        <w:t xml:space="preserve"> или по 86,0 тыс</w:t>
      </w:r>
      <w:r w:rsidR="00F66D23" w:rsidRPr="007C09EC">
        <w:rPr>
          <w:rFonts w:ascii="Times New Roman" w:hAnsi="Times New Roman" w:cs="Times New Roman"/>
          <w:sz w:val="28"/>
          <w:szCs w:val="28"/>
        </w:rPr>
        <w:t>.</w:t>
      </w:r>
      <w:r w:rsidRPr="007C09EC">
        <w:rPr>
          <w:rFonts w:ascii="Times New Roman" w:hAnsi="Times New Roman" w:cs="Times New Roman"/>
          <w:sz w:val="28"/>
          <w:szCs w:val="28"/>
        </w:rPr>
        <w:t xml:space="preserve"> рублей соответственно.</w:t>
      </w:r>
    </w:p>
    <w:p w:rsidR="00EF461E" w:rsidRPr="007C09EC" w:rsidRDefault="00EF461E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sz w:val="28"/>
          <w:szCs w:val="28"/>
        </w:rPr>
        <w:t xml:space="preserve">В сквере Танкистов выполнено устройство освещения, </w:t>
      </w:r>
      <w:r w:rsidR="00CB05FA" w:rsidRPr="007C09EC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7C09EC">
        <w:rPr>
          <w:rFonts w:ascii="Times New Roman" w:hAnsi="Times New Roman" w:cs="Times New Roman"/>
          <w:sz w:val="28"/>
          <w:szCs w:val="28"/>
        </w:rPr>
        <w:t xml:space="preserve">выравнивание грунта, </w:t>
      </w:r>
      <w:r w:rsidR="00F66D23" w:rsidRPr="007C09EC">
        <w:rPr>
          <w:rFonts w:ascii="Times New Roman" w:hAnsi="Times New Roman" w:cs="Times New Roman"/>
          <w:sz w:val="28"/>
          <w:szCs w:val="28"/>
        </w:rPr>
        <w:t>вы</w:t>
      </w:r>
      <w:r w:rsidR="00FE5F0E" w:rsidRPr="007C09EC">
        <w:rPr>
          <w:rFonts w:ascii="Times New Roman" w:hAnsi="Times New Roman" w:cs="Times New Roman"/>
          <w:sz w:val="28"/>
          <w:szCs w:val="28"/>
        </w:rPr>
        <w:t>сажены зеленые насаждения</w:t>
      </w:r>
      <w:r w:rsidRPr="007C09EC">
        <w:rPr>
          <w:rFonts w:ascii="Times New Roman" w:hAnsi="Times New Roman" w:cs="Times New Roman"/>
          <w:sz w:val="28"/>
          <w:szCs w:val="28"/>
        </w:rPr>
        <w:t>.</w:t>
      </w:r>
      <w:r w:rsidR="00CB05FA" w:rsidRPr="007C09EC">
        <w:rPr>
          <w:rFonts w:ascii="Times New Roman" w:hAnsi="Times New Roman" w:cs="Times New Roman"/>
          <w:sz w:val="28"/>
          <w:szCs w:val="28"/>
        </w:rPr>
        <w:t xml:space="preserve"> Объем средств составил 1,0 </w:t>
      </w:r>
      <w:proofErr w:type="gramStart"/>
      <w:r w:rsidR="00CB05FA" w:rsidRPr="007C09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B05FA" w:rsidRPr="007C09E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F461E" w:rsidRPr="007C09EC" w:rsidRDefault="00EF461E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sz w:val="28"/>
          <w:szCs w:val="28"/>
        </w:rPr>
        <w:t>В парке Калинникова проведена выкорчевка деревьев, выполнено устройство пешеходных дорожек</w:t>
      </w:r>
      <w:r w:rsidR="00CB05FA" w:rsidRPr="007C09EC">
        <w:rPr>
          <w:rFonts w:ascii="Times New Roman" w:hAnsi="Times New Roman" w:cs="Times New Roman"/>
          <w:sz w:val="28"/>
          <w:szCs w:val="28"/>
        </w:rPr>
        <w:t xml:space="preserve"> из плитки</w:t>
      </w:r>
      <w:r w:rsidRPr="007C09EC">
        <w:rPr>
          <w:rFonts w:ascii="Times New Roman" w:hAnsi="Times New Roman" w:cs="Times New Roman"/>
          <w:sz w:val="28"/>
          <w:szCs w:val="28"/>
        </w:rPr>
        <w:t>,</w:t>
      </w:r>
      <w:r w:rsidR="00CB05FA" w:rsidRPr="007C09EC">
        <w:rPr>
          <w:rFonts w:ascii="Times New Roman" w:hAnsi="Times New Roman" w:cs="Times New Roman"/>
          <w:sz w:val="28"/>
          <w:szCs w:val="28"/>
        </w:rPr>
        <w:t xml:space="preserve"> установлено основание под будущий </w:t>
      </w:r>
      <w:r w:rsidRPr="007C09EC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CB05FA" w:rsidRPr="007C09EC">
        <w:rPr>
          <w:rFonts w:ascii="Times New Roman" w:hAnsi="Times New Roman" w:cs="Times New Roman"/>
          <w:sz w:val="28"/>
          <w:szCs w:val="28"/>
        </w:rPr>
        <w:t xml:space="preserve"> воинам-интернационалистам, высажены  зеленые насаждения. </w:t>
      </w:r>
      <w:r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="00CB05FA" w:rsidRPr="007C09EC">
        <w:rPr>
          <w:rFonts w:ascii="Times New Roman" w:hAnsi="Times New Roman" w:cs="Times New Roman"/>
          <w:sz w:val="28"/>
          <w:szCs w:val="28"/>
        </w:rPr>
        <w:t xml:space="preserve"> Выполнение работ завершается. </w:t>
      </w:r>
    </w:p>
    <w:p w:rsidR="005E415F" w:rsidRPr="007C09EC" w:rsidRDefault="005E415F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sz w:val="28"/>
          <w:szCs w:val="28"/>
        </w:rPr>
        <w:t xml:space="preserve">Кроме того, произведена разработка проекта развития центрального парка культуры и отдыха. </w:t>
      </w:r>
      <w:r w:rsidR="00FE5F0E" w:rsidRPr="007C09EC">
        <w:rPr>
          <w:rFonts w:ascii="Times New Roman" w:hAnsi="Times New Roman" w:cs="Times New Roman"/>
          <w:sz w:val="28"/>
          <w:szCs w:val="28"/>
        </w:rPr>
        <w:t xml:space="preserve">Стоимость проекта составила 0,5 </w:t>
      </w:r>
      <w:proofErr w:type="spellStart"/>
      <w:proofErr w:type="gramStart"/>
      <w:r w:rsidR="00FE5F0E" w:rsidRPr="007C09E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E5F0E" w:rsidRPr="007C09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6D23" w:rsidRPr="007C09EC">
        <w:rPr>
          <w:rFonts w:ascii="Times New Roman" w:hAnsi="Times New Roman" w:cs="Times New Roman"/>
          <w:sz w:val="28"/>
          <w:szCs w:val="28"/>
        </w:rPr>
        <w:t>. В настоящее время проектно-сметная документация проходит экспертизу.</w:t>
      </w:r>
    </w:p>
    <w:p w:rsidR="00CB05FA" w:rsidRPr="007C09EC" w:rsidRDefault="00CB05FA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sz w:val="28"/>
          <w:szCs w:val="28"/>
        </w:rPr>
        <w:t xml:space="preserve">В целях продолжения работ по созданию комфортной и современной среды на территории города Мценска, в начале ноября текущего года были проведены общественные обсуждения по отбору </w:t>
      </w:r>
      <w:r w:rsidR="009C6250" w:rsidRPr="007C09EC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7C09EC">
        <w:rPr>
          <w:rFonts w:ascii="Times New Roman" w:hAnsi="Times New Roman" w:cs="Times New Roman"/>
          <w:sz w:val="28"/>
          <w:szCs w:val="28"/>
        </w:rPr>
        <w:t>общ</w:t>
      </w:r>
      <w:r w:rsidR="009C6250" w:rsidRPr="007C09EC">
        <w:rPr>
          <w:rFonts w:ascii="Times New Roman" w:hAnsi="Times New Roman" w:cs="Times New Roman"/>
          <w:sz w:val="28"/>
          <w:szCs w:val="28"/>
        </w:rPr>
        <w:t>ественных территорий на 2020 год. В результате общественного голосования в муниципальную программу вошло 10 дворовых территорий и две общественные территории.</w:t>
      </w:r>
      <w:r w:rsidR="00F66D23" w:rsidRPr="007C09EC">
        <w:rPr>
          <w:rFonts w:ascii="Times New Roman" w:hAnsi="Times New Roman" w:cs="Times New Roman"/>
          <w:sz w:val="28"/>
          <w:szCs w:val="28"/>
        </w:rPr>
        <w:t xml:space="preserve"> </w:t>
      </w:r>
      <w:r w:rsidR="007F62D3" w:rsidRPr="007C09EC">
        <w:rPr>
          <w:rFonts w:ascii="Times New Roman" w:hAnsi="Times New Roman" w:cs="Times New Roman"/>
          <w:sz w:val="28"/>
          <w:szCs w:val="28"/>
        </w:rPr>
        <w:t>На реализацию указанных мероприятий планируется направить 26,8 млн</w:t>
      </w:r>
      <w:proofErr w:type="gramStart"/>
      <w:r w:rsidR="007F62D3" w:rsidRPr="007C09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62D3" w:rsidRPr="007C09EC">
        <w:rPr>
          <w:rFonts w:ascii="Times New Roman" w:hAnsi="Times New Roman" w:cs="Times New Roman"/>
          <w:sz w:val="28"/>
          <w:szCs w:val="28"/>
        </w:rPr>
        <w:t>уб.</w:t>
      </w:r>
    </w:p>
    <w:p w:rsidR="00480AF4" w:rsidRPr="007C09EC" w:rsidRDefault="00480AF4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F4" w:rsidRPr="007C09EC" w:rsidRDefault="00480AF4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8AE" w:rsidRPr="007C09EC" w:rsidRDefault="004148AE" w:rsidP="00111C6D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48AE" w:rsidRPr="007C09EC" w:rsidSect="00E56790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717"/>
    <w:multiLevelType w:val="hybridMultilevel"/>
    <w:tmpl w:val="A40E3388"/>
    <w:lvl w:ilvl="0" w:tplc="3CB2D67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6D"/>
    <w:rsid w:val="000A6AEA"/>
    <w:rsid w:val="00111C6D"/>
    <w:rsid w:val="001E3470"/>
    <w:rsid w:val="00212BA2"/>
    <w:rsid w:val="002C09CC"/>
    <w:rsid w:val="00312277"/>
    <w:rsid w:val="003D3387"/>
    <w:rsid w:val="004148AE"/>
    <w:rsid w:val="00441556"/>
    <w:rsid w:val="004506D3"/>
    <w:rsid w:val="00456D33"/>
    <w:rsid w:val="00480AF4"/>
    <w:rsid w:val="004D75A1"/>
    <w:rsid w:val="005E415F"/>
    <w:rsid w:val="007C09EC"/>
    <w:rsid w:val="007D5591"/>
    <w:rsid w:val="007F62D3"/>
    <w:rsid w:val="008059F5"/>
    <w:rsid w:val="008A4D03"/>
    <w:rsid w:val="009C6250"/>
    <w:rsid w:val="009C73FD"/>
    <w:rsid w:val="009D16C7"/>
    <w:rsid w:val="009E61FF"/>
    <w:rsid w:val="00A0314A"/>
    <w:rsid w:val="00A3506D"/>
    <w:rsid w:val="00AA0A0E"/>
    <w:rsid w:val="00B2109E"/>
    <w:rsid w:val="00BA7F1E"/>
    <w:rsid w:val="00BE2912"/>
    <w:rsid w:val="00CB05FA"/>
    <w:rsid w:val="00D10B13"/>
    <w:rsid w:val="00E33C07"/>
    <w:rsid w:val="00E56790"/>
    <w:rsid w:val="00E671DD"/>
    <w:rsid w:val="00E923A4"/>
    <w:rsid w:val="00EC2C87"/>
    <w:rsid w:val="00EF461E"/>
    <w:rsid w:val="00F23DA8"/>
    <w:rsid w:val="00F245CC"/>
    <w:rsid w:val="00F34AC1"/>
    <w:rsid w:val="00F412FB"/>
    <w:rsid w:val="00F66D23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461E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461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</cp:lastModifiedBy>
  <cp:revision>4</cp:revision>
  <cp:lastPrinted>2019-11-15T08:07:00Z</cp:lastPrinted>
  <dcterms:created xsi:type="dcterms:W3CDTF">2019-11-15T08:07:00Z</dcterms:created>
  <dcterms:modified xsi:type="dcterms:W3CDTF">2019-12-05T13:50:00Z</dcterms:modified>
</cp:coreProperties>
</file>