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63" w:rsidRPr="005A6F58" w:rsidRDefault="00370382" w:rsidP="00AA5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58">
        <w:rPr>
          <w:rFonts w:ascii="Times New Roman" w:hAnsi="Times New Roman" w:cs="Times New Roman"/>
          <w:b/>
          <w:sz w:val="28"/>
          <w:szCs w:val="28"/>
        </w:rPr>
        <w:t>В ожидании новых технологий преподавания</w:t>
      </w:r>
      <w:r w:rsidR="0041161C" w:rsidRPr="0041161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222885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894" w:rsidRPr="005A6F58" w:rsidRDefault="00AA5894" w:rsidP="00AA5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F58" w:rsidRPr="005A6F58" w:rsidRDefault="00370382" w:rsidP="00AA58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58">
        <w:rPr>
          <w:rFonts w:ascii="Times New Roman" w:hAnsi="Times New Roman" w:cs="Times New Roman"/>
          <w:sz w:val="28"/>
          <w:szCs w:val="28"/>
        </w:rPr>
        <w:t>В</w:t>
      </w:r>
      <w:r w:rsidR="00AA5894" w:rsidRPr="005A6F58"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по созданию и функционированию Центра </w:t>
      </w:r>
      <w:proofErr w:type="gramStart"/>
      <w:r w:rsidR="00AA5894" w:rsidRPr="005A6F5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AA5894" w:rsidRPr="005A6F58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в </w:t>
      </w:r>
      <w:r w:rsidRPr="005A6F58">
        <w:rPr>
          <w:rFonts w:ascii="Times New Roman" w:hAnsi="Times New Roman" w:cs="Times New Roman"/>
          <w:sz w:val="28"/>
          <w:szCs w:val="28"/>
        </w:rPr>
        <w:t>с</w:t>
      </w:r>
      <w:r w:rsidR="00AA5894" w:rsidRPr="005A6F58">
        <w:rPr>
          <w:rFonts w:ascii="Times New Roman" w:hAnsi="Times New Roman" w:cs="Times New Roman"/>
          <w:sz w:val="28"/>
          <w:szCs w:val="28"/>
        </w:rPr>
        <w:t>редн</w:t>
      </w:r>
      <w:r w:rsidRPr="005A6F58">
        <w:rPr>
          <w:rFonts w:ascii="Times New Roman" w:hAnsi="Times New Roman" w:cs="Times New Roman"/>
          <w:sz w:val="28"/>
          <w:szCs w:val="28"/>
        </w:rPr>
        <w:t>ей</w:t>
      </w:r>
      <w:r w:rsidR="00AA5894" w:rsidRPr="005A6F58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5A6F58">
        <w:rPr>
          <w:rFonts w:ascii="Times New Roman" w:hAnsi="Times New Roman" w:cs="Times New Roman"/>
          <w:sz w:val="28"/>
          <w:szCs w:val="28"/>
        </w:rPr>
        <w:t>е № 2</w:t>
      </w:r>
      <w:r w:rsidR="00AA5894" w:rsidRPr="005A6F58">
        <w:rPr>
          <w:rFonts w:ascii="Times New Roman" w:hAnsi="Times New Roman" w:cs="Times New Roman"/>
          <w:sz w:val="28"/>
          <w:szCs w:val="28"/>
        </w:rPr>
        <w:t xml:space="preserve"> </w:t>
      </w:r>
      <w:r w:rsidR="005A6F58">
        <w:rPr>
          <w:rFonts w:ascii="Times New Roman" w:hAnsi="Times New Roman" w:cs="Times New Roman"/>
          <w:sz w:val="28"/>
          <w:szCs w:val="28"/>
        </w:rPr>
        <w:t>города Мценска проведена необходимая работа по</w:t>
      </w:r>
      <w:r w:rsidR="00AA5894" w:rsidRPr="005A6F58">
        <w:rPr>
          <w:rFonts w:ascii="Times New Roman" w:hAnsi="Times New Roman" w:cs="Times New Roman"/>
          <w:sz w:val="28"/>
          <w:szCs w:val="28"/>
        </w:rPr>
        <w:t xml:space="preserve"> правовому обеспечению деятельности Центра. </w:t>
      </w:r>
    </w:p>
    <w:p w:rsidR="005A6F58" w:rsidRPr="005A6F58" w:rsidRDefault="005A6F58" w:rsidP="00AA5894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6F58">
        <w:rPr>
          <w:rFonts w:ascii="Times New Roman" w:hAnsi="Times New Roman" w:cs="Times New Roman"/>
          <w:sz w:val="28"/>
          <w:szCs w:val="28"/>
        </w:rPr>
        <w:t xml:space="preserve">Напомним,  </w:t>
      </w:r>
      <w:r w:rsidRPr="005A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образования будет создан в школе благодаря реализации </w:t>
      </w:r>
      <w:r w:rsidRPr="005A6F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федерального проекта «Современная школа» национального проекта «Образование».</w:t>
      </w:r>
    </w:p>
    <w:p w:rsidR="00AA5894" w:rsidRPr="005A6F58" w:rsidRDefault="005A6F58" w:rsidP="00AA58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58">
        <w:rPr>
          <w:rFonts w:ascii="Times New Roman" w:hAnsi="Times New Roman" w:cs="Times New Roman"/>
          <w:sz w:val="28"/>
          <w:szCs w:val="28"/>
        </w:rPr>
        <w:t>- Уже с</w:t>
      </w:r>
      <w:r w:rsidR="00AA5894" w:rsidRPr="005A6F58">
        <w:rPr>
          <w:rFonts w:ascii="Times New Roman" w:hAnsi="Times New Roman" w:cs="Times New Roman"/>
          <w:sz w:val="28"/>
          <w:szCs w:val="28"/>
        </w:rPr>
        <w:t>оз</w:t>
      </w:r>
      <w:bookmarkStart w:id="0" w:name="_GoBack"/>
      <w:bookmarkEnd w:id="0"/>
      <w:r w:rsidR="00AA5894" w:rsidRPr="005A6F58">
        <w:rPr>
          <w:rFonts w:ascii="Times New Roman" w:hAnsi="Times New Roman" w:cs="Times New Roman"/>
          <w:sz w:val="28"/>
          <w:szCs w:val="28"/>
        </w:rPr>
        <w:t>дана Инт</w:t>
      </w:r>
      <w:r w:rsidRPr="005A6F58">
        <w:rPr>
          <w:rFonts w:ascii="Times New Roman" w:hAnsi="Times New Roman" w:cs="Times New Roman"/>
          <w:sz w:val="28"/>
          <w:szCs w:val="28"/>
        </w:rPr>
        <w:t xml:space="preserve">ернет-страничка на сайте школы, - рассказывает директор учреждения Галина Якушина. - </w:t>
      </w:r>
      <w:r w:rsidR="00AA5894" w:rsidRPr="005A6F58">
        <w:rPr>
          <w:rFonts w:ascii="Times New Roman" w:hAnsi="Times New Roman" w:cs="Times New Roman"/>
          <w:sz w:val="28"/>
          <w:szCs w:val="28"/>
        </w:rPr>
        <w:t xml:space="preserve">Дизайн-проект Центра «Точка роста» согласован с Департаментом образования Орловской области. Сотрудники и педагоги Центра прошли курсы повышения квалификации, в том числе  по новым технологиям преподавания предметных областей «Физика», «Химия», «Биология». В настоящее время в помещениях Центра идут плановые ремонтные работы </w:t>
      </w:r>
      <w:r w:rsidRPr="005A6F58">
        <w:rPr>
          <w:rFonts w:ascii="Times New Roman" w:hAnsi="Times New Roman" w:cs="Times New Roman"/>
          <w:sz w:val="28"/>
          <w:szCs w:val="28"/>
        </w:rPr>
        <w:t xml:space="preserve">для </w:t>
      </w:r>
      <w:r w:rsidR="00AA5894" w:rsidRPr="005A6F58">
        <w:rPr>
          <w:rFonts w:ascii="Times New Roman" w:hAnsi="Times New Roman" w:cs="Times New Roman"/>
          <w:sz w:val="28"/>
          <w:szCs w:val="28"/>
        </w:rPr>
        <w:t xml:space="preserve">приведения площадок </w:t>
      </w:r>
      <w:r w:rsidR="00370382" w:rsidRPr="005A6F58">
        <w:rPr>
          <w:rFonts w:ascii="Times New Roman" w:hAnsi="Times New Roman" w:cs="Times New Roman"/>
          <w:sz w:val="28"/>
          <w:szCs w:val="28"/>
        </w:rPr>
        <w:t>школы</w:t>
      </w:r>
      <w:r w:rsidR="00AA5894" w:rsidRPr="005A6F58">
        <w:rPr>
          <w:rFonts w:ascii="Times New Roman" w:hAnsi="Times New Roman" w:cs="Times New Roman"/>
          <w:sz w:val="28"/>
          <w:szCs w:val="28"/>
        </w:rPr>
        <w:t xml:space="preserve"> в соответствие с фирменным стилем «Точка роста».</w:t>
      </w:r>
    </w:p>
    <w:p w:rsidR="00AA5894" w:rsidRDefault="00AA5894" w:rsidP="00AA58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F58">
        <w:rPr>
          <w:rFonts w:ascii="Times New Roman" w:hAnsi="Times New Roman" w:cs="Times New Roman"/>
          <w:sz w:val="28"/>
          <w:szCs w:val="28"/>
        </w:rPr>
        <w:t>Педагоги и учащиеся школы убеждены, что работа Центра «Точка роста» расширит возможности для предоставления качественного образования школьникам, поможет сформировать у них современные компетенции и навыки.</w:t>
      </w:r>
    </w:p>
    <w:p w:rsidR="0041161C" w:rsidRDefault="0041161C" w:rsidP="0041161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0664" cy="3417795"/>
            <wp:effectExtent l="19050" t="0" r="1336" b="0"/>
            <wp:docPr id="2" name="Рисунок 2" descr="C:\Users\TV\Desktop\На сайт 30.06.21\IMG_20210618_084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\Desktop\На сайт 30.06.21\IMG_20210618_084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34" cy="341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1C" w:rsidRPr="005A6F58" w:rsidRDefault="0041161C" w:rsidP="0041161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4438" cy="3465484"/>
            <wp:effectExtent l="19050" t="0" r="0" b="0"/>
            <wp:docPr id="1" name="Рисунок 1" descr="C:\Users\TV\Desktop\На сайт 30.06.21\IMG_20210618_0845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На сайт 30.06.21\IMG_20210618_084537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394" cy="346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61C" w:rsidRPr="005A6F58" w:rsidSect="008D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894"/>
    <w:rsid w:val="00370382"/>
    <w:rsid w:val="0041161C"/>
    <w:rsid w:val="005A6F58"/>
    <w:rsid w:val="006362E0"/>
    <w:rsid w:val="006F2C1F"/>
    <w:rsid w:val="008D4493"/>
    <w:rsid w:val="00A82635"/>
    <w:rsid w:val="00AA5894"/>
    <w:rsid w:val="00F37483"/>
    <w:rsid w:val="00F91F2C"/>
    <w:rsid w:val="00FD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Пользователь Windows</cp:lastModifiedBy>
  <cp:revision>5</cp:revision>
  <dcterms:created xsi:type="dcterms:W3CDTF">2021-06-18T06:29:00Z</dcterms:created>
  <dcterms:modified xsi:type="dcterms:W3CDTF">2021-06-30T07:13:00Z</dcterms:modified>
</cp:coreProperties>
</file>