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FC" w:rsidRDefault="00351EFC" w:rsidP="00F73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51EFC" w:rsidRPr="00351EFC" w:rsidRDefault="00351EFC" w:rsidP="00351EFC">
      <w:pPr>
        <w:spacing w:before="100" w:beforeAutospacing="1" w:after="24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EFC">
        <w:rPr>
          <w:rFonts w:ascii="Times New Roman" w:eastAsia="Times New Roman" w:hAnsi="Times New Roman"/>
          <w:sz w:val="24"/>
          <w:szCs w:val="24"/>
          <w:lang w:eastAsia="ru-RU"/>
        </w:rPr>
        <w:t xml:space="preserve">Всемирный день прав потребителей </w:t>
      </w:r>
      <w:proofErr w:type="gramStart"/>
      <w:r w:rsidRPr="00351EFC">
        <w:rPr>
          <w:rFonts w:ascii="Times New Roman" w:eastAsia="Times New Roman" w:hAnsi="Times New Roman"/>
          <w:sz w:val="24"/>
          <w:szCs w:val="24"/>
          <w:lang w:eastAsia="ru-RU"/>
        </w:rPr>
        <w:t>проводится ежегодно 15 марта начиная</w:t>
      </w:r>
      <w:proofErr w:type="gramEnd"/>
      <w:r w:rsidRPr="00351EFC">
        <w:rPr>
          <w:rFonts w:ascii="Times New Roman" w:eastAsia="Times New Roman" w:hAnsi="Times New Roman"/>
          <w:sz w:val="24"/>
          <w:szCs w:val="24"/>
          <w:lang w:eastAsia="ru-RU"/>
        </w:rPr>
        <w:t xml:space="preserve"> с 1983 года, а с 1994 года широко отмечается и в Российской Федерации.</w:t>
      </w:r>
    </w:p>
    <w:p w:rsidR="00F738C6" w:rsidRPr="00F738C6" w:rsidRDefault="00351EFC" w:rsidP="00351E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</w:t>
      </w:r>
      <w:r w:rsidR="00F738C6" w:rsidRPr="00F7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Международная организация союзов потребителей </w:t>
      </w:r>
      <w:proofErr w:type="spellStart"/>
      <w:r w:rsidR="00F738C6" w:rsidRPr="00F738C6">
        <w:rPr>
          <w:rFonts w:ascii="Times New Roman" w:eastAsia="Times New Roman" w:hAnsi="Times New Roman" w:cs="Times New Roman"/>
          <w:sz w:val="24"/>
          <w:szCs w:val="24"/>
          <w:lang w:eastAsia="ru-RU"/>
        </w:rPr>
        <w:t>Consumers</w:t>
      </w:r>
      <w:proofErr w:type="spellEnd"/>
      <w:r w:rsidR="00F738C6" w:rsidRPr="00F7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738C6" w:rsidRPr="00F738C6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="00F738C6" w:rsidRPr="00F7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(CI) объявляет его девиз на текущий год.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F738C6" w:rsidRPr="00F7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это «</w:t>
      </w:r>
      <w:proofErr w:type="spellStart"/>
      <w:r w:rsidR="00F738C6" w:rsidRPr="00F738C6">
        <w:rPr>
          <w:rFonts w:ascii="Times New Roman" w:eastAsia="Times New Roman" w:hAnsi="Times New Roman" w:cs="Times New Roman"/>
          <w:sz w:val="24"/>
          <w:szCs w:val="24"/>
          <w:lang w:eastAsia="ru-RU"/>
        </w:rPr>
        <w:t>Sustainable</w:t>
      </w:r>
      <w:proofErr w:type="spellEnd"/>
      <w:r w:rsidR="00F738C6" w:rsidRPr="00F7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738C6" w:rsidRPr="00F738C6">
        <w:rPr>
          <w:rFonts w:ascii="Times New Roman" w:eastAsia="Times New Roman" w:hAnsi="Times New Roman" w:cs="Times New Roman"/>
          <w:sz w:val="24"/>
          <w:szCs w:val="24"/>
          <w:lang w:eastAsia="ru-RU"/>
        </w:rPr>
        <w:t>Consumer</w:t>
      </w:r>
      <w:proofErr w:type="spellEnd"/>
      <w:r w:rsidR="00F738C6" w:rsidRPr="00F7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устойчивый потребитель, или, как предпочли перевести этот девиз Международная конфедерация обществ потребителей и </w:t>
      </w:r>
      <w:proofErr w:type="spellStart"/>
      <w:r w:rsidR="00F738C6" w:rsidRPr="00F73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="00F738C6" w:rsidRPr="00F738C6">
        <w:rPr>
          <w:rFonts w:ascii="Times New Roman" w:eastAsia="Times New Roman" w:hAnsi="Times New Roman" w:cs="Times New Roman"/>
          <w:sz w:val="24"/>
          <w:szCs w:val="24"/>
          <w:lang w:eastAsia="ru-RU"/>
        </w:rPr>
        <w:t>, «Рациональный потребитель». С таким прочтением можно согласиться, поскольку по сложившейся традиции под устойчивым потреблением понимается такое, которое не генерирует неприемлемые угрозы для его сохранения в будущем, в том числе для следующих поколений. А противостоять таким угрозам может только рациональный потребитель, сознающий их и учитывающий в своем поведении.</w:t>
      </w:r>
    </w:p>
    <w:p w:rsidR="00F738C6" w:rsidRPr="00F738C6" w:rsidRDefault="00F738C6" w:rsidP="00351E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CI, доминирующая экономическая модель современного общества, основанная на отождествлении социально-экономического развития с непрерывным ростом потребления, а значит и производства материальных благ, в основном  за счет использования </w:t>
      </w:r>
      <w:r w:rsidR="00351EFC" w:rsidRPr="00F738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возобновляемых</w:t>
      </w:r>
      <w:r w:rsidRPr="00F7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природных ресурсов, уже не только недостаточно способствует   прогрессу в решении проблем нищеты, голода, неравенства, плохого здравоохранения и недостатка жилья, но и создает новые общемировые проблемы изменения климата и загрязнения окружающей среды</w:t>
      </w:r>
      <w:proofErr w:type="gramEnd"/>
      <w:r w:rsidRPr="00F7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отходами производства и потребления.</w:t>
      </w:r>
    </w:p>
    <w:p w:rsidR="00F738C6" w:rsidRPr="00F738C6" w:rsidRDefault="00F738C6" w:rsidP="00351E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«Если бы все жили так, как живет среднестатистический житель Западной Европы, нам потребовались бы ресурсы трех таких планет, как </w:t>
      </w:r>
      <w:proofErr w:type="gramStart"/>
      <w:r w:rsidRPr="00F738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</w:t>
      </w:r>
      <w:proofErr w:type="gramEnd"/>
      <w:r w:rsidRPr="00F738C6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для обеспечения каждому уровня жизни американца потребовалось бы уже пять таких планет», - констатирует CI. Годовое потребление ресурсов планеты непрерывно растет: их объем, которого в 1969 году человечеству хватило на год, через 50 лет был использован уже к 29 июля. Соответственно рос и объем отходов, в огромной своей части попадающих в природную среду и подрывающих ее устойчивость.</w:t>
      </w:r>
    </w:p>
    <w:p w:rsidR="00F738C6" w:rsidRPr="00F738C6" w:rsidRDefault="00F738C6" w:rsidP="00351E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Потребители могут сыграть важную роль в изменении этой модели, если будут избегать чрезмерного потребления и предпочитать продукцию «циркулярной» экономики, в которой отходы не выбрасываются из системы, а повторно используются и регенерируются. </w:t>
      </w:r>
      <w:proofErr w:type="gramStart"/>
      <w:r w:rsidRPr="00F738C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считает CI, и мы с ним в этом согласны и призываем всех, кто обеспокоен новыми глобальными рисками, к внимательному анализу нашего возможного содействия переходу России к более рациональным моделям потребления и производства, что является целью № 12 «Целей в области устойчивого развития» (ЦУР-12), утвержденных Генассамблеей ООН в 2015 году.</w:t>
      </w:r>
      <w:proofErr w:type="gramEnd"/>
      <w:r w:rsidRPr="00F7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же 2015 году, когда Генассамблея ООН приняла и новую редакцию Руководящих принципов для защиты интересов потребителей, которая признает одной из 11 законных потребностей, требующих обеспечения всеми государствами-членами,  «содействие внедрению рациональных моделей потребления» и содержит специальный раздел, посвященный поощрению рационального потребления. </w:t>
      </w:r>
    </w:p>
    <w:p w:rsidR="00F738C6" w:rsidRPr="00F738C6" w:rsidRDefault="00F738C6" w:rsidP="00351E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ЦУР-12 предусматривает, в частности, обязательство принявших этот документ государств добиваться сокращения к 2030 году вдвое потерь продовольствия при его производстве, обращении и потреблении. По данным ФАО, сейчас каждый год около трети всего производимого продовольствия – 1,3 </w:t>
      </w:r>
      <w:proofErr w:type="gramStart"/>
      <w:r w:rsidRPr="00F738C6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gramEnd"/>
      <w:r w:rsidRPr="00F7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тонн стоимостью около 1 трлн. долл. США оказываются в мусорных контейнерах потребителей и магазинов или портится из-за плохо организованного сбора урожая, транспортировки и хранения. Глобальный </w:t>
      </w:r>
      <w:r w:rsidRPr="00F738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эффект от достижения такой цели оценивается в не менее полтриллиона долл. Он может дать возможность обеспечить пищей всех, кто сегодня недоедает, и существенно поднять уровень жизни населения в странах с переходной экономикой.</w:t>
      </w:r>
    </w:p>
    <w:p w:rsidR="00F738C6" w:rsidRPr="00F738C6" w:rsidRDefault="00F738C6" w:rsidP="00351E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1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организуемых по инициативе СПРФ заседаниях круглого стола в Общественной палате РФ 11 марта и экспертного совета по регулированию  потребительского рынка и защите прав потребителей в Государственной Думе 12 марта планируется обсудить вызовы для государства, бизнеса и потребителей, связанные с обязательствами России по сокращению потерь продовольствия, а также предложения по необходимым для их исполнения мерам по развитию законодательства и формированию</w:t>
      </w:r>
      <w:proofErr w:type="gramEnd"/>
      <w:r w:rsidRPr="00351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новых гражданских практик и инициатив. </w:t>
      </w:r>
    </w:p>
    <w:p w:rsidR="00F738C6" w:rsidRPr="00F738C6" w:rsidRDefault="00F738C6" w:rsidP="00351E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заседаниях приглашаются члены Общественной палаты, депутаты Государственной Думы, представители </w:t>
      </w:r>
      <w:proofErr w:type="spellStart"/>
      <w:r w:rsidRPr="00F73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F7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38C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Минпромторга</w:t>
      </w:r>
      <w:proofErr w:type="spellEnd"/>
      <w:r w:rsidRPr="00F7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Минэкономразвития, Минприроды, руководители общественных объединений потребителей, эксперты, журналисты, сообщает пресс-служба </w:t>
      </w:r>
      <w:hyperlink r:id="rId6" w:history="1">
        <w:r w:rsidRPr="00F738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Союза потребителей РФ</w:t>
        </w:r>
      </w:hyperlink>
      <w:r w:rsidRPr="00F738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38C6" w:rsidRPr="00F738C6" w:rsidRDefault="00F738C6" w:rsidP="00F738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8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38C6" w:rsidRDefault="00F738C6"/>
    <w:sectPr w:rsidR="00F73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531E8"/>
    <w:multiLevelType w:val="multilevel"/>
    <w:tmpl w:val="B9685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8C6"/>
    <w:rsid w:val="00175121"/>
    <w:rsid w:val="00351EFC"/>
    <w:rsid w:val="00A17B47"/>
    <w:rsid w:val="00C50499"/>
    <w:rsid w:val="00CA6ABD"/>
    <w:rsid w:val="00F7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38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38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e2">
    <w:name w:val="date2"/>
    <w:basedOn w:val="a"/>
    <w:rsid w:val="00F738C6"/>
    <w:pPr>
      <w:spacing w:before="60" w:after="60" w:line="240" w:lineRule="auto"/>
      <w:jc w:val="both"/>
    </w:pPr>
    <w:rPr>
      <w:rFonts w:ascii="Times New Roman" w:eastAsia="Times New Roman" w:hAnsi="Times New Roman" w:cs="Times New Roman"/>
      <w:i/>
      <w:iCs/>
      <w:color w:val="7B7B7B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38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738C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73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38C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8C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738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38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38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e2">
    <w:name w:val="date2"/>
    <w:basedOn w:val="a"/>
    <w:rsid w:val="00F738C6"/>
    <w:pPr>
      <w:spacing w:before="60" w:after="60" w:line="240" w:lineRule="auto"/>
      <w:jc w:val="both"/>
    </w:pPr>
    <w:rPr>
      <w:rFonts w:ascii="Times New Roman" w:eastAsia="Times New Roman" w:hAnsi="Times New Roman" w:cs="Times New Roman"/>
      <w:i/>
      <w:iCs/>
      <w:color w:val="7B7B7B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38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738C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73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38C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8C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738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8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1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16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71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78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48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6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1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9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34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86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1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2587">
          <w:marLeft w:val="15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029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15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4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3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08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1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54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6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7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9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9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64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38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uz-potrebitele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</dc:creator>
  <cp:lastModifiedBy>soi</cp:lastModifiedBy>
  <cp:revision>1</cp:revision>
  <dcterms:created xsi:type="dcterms:W3CDTF">2020-03-17T07:43:00Z</dcterms:created>
  <dcterms:modified xsi:type="dcterms:W3CDTF">2020-03-17T11:07:00Z</dcterms:modified>
</cp:coreProperties>
</file>