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75" w:rsidRPr="00111B75" w:rsidRDefault="00111B75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ПРАВИТЕЛЬСТВО РОССИЙСКОЙ ФЕДЕРАЦИИ</w:t>
      </w:r>
    </w:p>
    <w:p w:rsidR="00111B75" w:rsidRPr="00111B75" w:rsidRDefault="00111B7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111B75" w:rsidRPr="00111B75" w:rsidRDefault="00111B7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от 12 апреля 2019 г. N 426</w:t>
      </w:r>
    </w:p>
    <w:p w:rsidR="00111B75" w:rsidRPr="00111B75" w:rsidRDefault="00111B7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О СОЗДАНИИ</w:t>
      </w:r>
    </w:p>
    <w:p w:rsidR="00111B75" w:rsidRPr="00111B75" w:rsidRDefault="00111B7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 xml:space="preserve">ТЕРРИТОРИИ </w:t>
      </w:r>
      <w:proofErr w:type="gramStart"/>
      <w:r w:rsidRPr="00111B75">
        <w:rPr>
          <w:rFonts w:ascii="Times New Roman" w:hAnsi="Times New Roman" w:cs="Times New Roman"/>
          <w:color w:val="000000" w:themeColor="text1"/>
        </w:rPr>
        <w:t>ОПЕРЕЖАЮЩЕГО</w:t>
      </w:r>
      <w:proofErr w:type="gramEnd"/>
      <w:r w:rsidRPr="00111B75">
        <w:rPr>
          <w:rFonts w:ascii="Times New Roman" w:hAnsi="Times New Roman" w:cs="Times New Roman"/>
          <w:color w:val="000000" w:themeColor="text1"/>
        </w:rPr>
        <w:t xml:space="preserve"> СОЦИАЛЬНО-ЭКОНОМИЧЕСКОГО</w:t>
      </w:r>
    </w:p>
    <w:p w:rsidR="00111B75" w:rsidRPr="00111B75" w:rsidRDefault="00111B7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РАЗВИТИЯ "МЦЕНСК"</w:t>
      </w:r>
    </w:p>
    <w:p w:rsidR="00111B75" w:rsidRPr="00111B75" w:rsidRDefault="00111B7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 xml:space="preserve">В соответствии с Федеральным </w:t>
      </w:r>
      <w:hyperlink r:id="rId4" w:history="1">
        <w:r w:rsidRPr="00111B75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11B75">
        <w:rPr>
          <w:rFonts w:ascii="Times New Roman" w:hAnsi="Times New Roman" w:cs="Times New Roman"/>
          <w:color w:val="000000" w:themeColor="text1"/>
        </w:rP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111B75" w:rsidRPr="00111B75" w:rsidRDefault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1. Создать территорию опережающего социально-экономического развития "Мценск" (далее - территория опережающего развития) на территории муниципального образования город Мценск (Орловская область), имея в виду, что ее функционирование будет обеспечивать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111B75" w:rsidRPr="00111B75" w:rsidRDefault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 xml:space="preserve">2. Определить виды экономической деятельности, при осуществлении которых на территории опережающего развития действует особый правовой режим осуществления предпринимательской деятельности при реализации резидентами инвестиционных проектов, включенные в классы Общероссийского </w:t>
      </w:r>
      <w:hyperlink r:id="rId5" w:history="1">
        <w:r w:rsidRPr="00111B75">
          <w:rPr>
            <w:rFonts w:ascii="Times New Roman" w:hAnsi="Times New Roman" w:cs="Times New Roman"/>
            <w:color w:val="000000" w:themeColor="text1"/>
          </w:rPr>
          <w:t>классификатора</w:t>
        </w:r>
      </w:hyperlink>
      <w:r w:rsidRPr="00111B75">
        <w:rPr>
          <w:rFonts w:ascii="Times New Roman" w:hAnsi="Times New Roman" w:cs="Times New Roman"/>
          <w:color w:val="000000" w:themeColor="text1"/>
        </w:rPr>
        <w:t xml:space="preserve"> видов экономической деятельности (ОК 029-2014 (КДЕС</w:t>
      </w:r>
      <w:proofErr w:type="gramStart"/>
      <w:r w:rsidRPr="00111B75">
        <w:rPr>
          <w:rFonts w:ascii="Times New Roman" w:hAnsi="Times New Roman" w:cs="Times New Roman"/>
          <w:color w:val="000000" w:themeColor="text1"/>
        </w:rPr>
        <w:t xml:space="preserve"> Р</w:t>
      </w:r>
      <w:proofErr w:type="gramEnd"/>
      <w:r w:rsidRPr="00111B75">
        <w:rPr>
          <w:rFonts w:ascii="Times New Roman" w:hAnsi="Times New Roman" w:cs="Times New Roman"/>
          <w:color w:val="000000" w:themeColor="text1"/>
        </w:rPr>
        <w:t xml:space="preserve">ед. 2), по перечню согласно </w:t>
      </w:r>
      <w:hyperlink w:anchor="P31" w:history="1">
        <w:r w:rsidRPr="00111B75">
          <w:rPr>
            <w:rFonts w:ascii="Times New Roman" w:hAnsi="Times New Roman" w:cs="Times New Roman"/>
            <w:color w:val="000000" w:themeColor="text1"/>
          </w:rPr>
          <w:t>приложению</w:t>
        </w:r>
      </w:hyperlink>
      <w:r w:rsidRPr="00111B75">
        <w:rPr>
          <w:rFonts w:ascii="Times New Roman" w:hAnsi="Times New Roman" w:cs="Times New Roman"/>
          <w:color w:val="000000" w:themeColor="text1"/>
        </w:rPr>
        <w:t>.</w:t>
      </w:r>
    </w:p>
    <w:p w:rsidR="00111B75" w:rsidRPr="00111B75" w:rsidRDefault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3. Определить, что минимальный объем капитальных вложений, осуществляемых в рамках реализации резидентом территории опережающего развития инвестиционного проекта, при осуществлении соответствующих видов экономической деятельности составляет 10 млн. рублей.</w:t>
      </w:r>
    </w:p>
    <w:p w:rsidR="00111B75" w:rsidRPr="00111B75" w:rsidRDefault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 xml:space="preserve">4. Определить, что в течение первого года после включения юридического </w:t>
      </w:r>
      <w:proofErr w:type="gramStart"/>
      <w:r w:rsidRPr="00111B75">
        <w:rPr>
          <w:rFonts w:ascii="Times New Roman" w:hAnsi="Times New Roman" w:cs="Times New Roman"/>
          <w:color w:val="000000" w:themeColor="text1"/>
        </w:rPr>
        <w:t>лица</w:t>
      </w:r>
      <w:proofErr w:type="gramEnd"/>
      <w:r w:rsidRPr="00111B75">
        <w:rPr>
          <w:rFonts w:ascii="Times New Roman" w:hAnsi="Times New Roman" w:cs="Times New Roman"/>
          <w:color w:val="000000" w:themeColor="text1"/>
        </w:rPr>
        <w:t xml:space="preserve"> в реестр резидентов территорий опережающего социально-экономического развития:</w:t>
      </w:r>
    </w:p>
    <w:p w:rsidR="00111B75" w:rsidRPr="00111B75" w:rsidRDefault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минимальный объем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2,5 млн. рублей;</w:t>
      </w:r>
    </w:p>
    <w:p w:rsidR="00111B75" w:rsidRPr="00111B75" w:rsidRDefault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минимальное количество новых постоянных рабочих мест, создаваемых в результате реализации инвестиционного проекта резидентом территории опережающего развития в отношении соответствующих видов экономической деятельности, составляет 10 единиц.</w:t>
      </w:r>
    </w:p>
    <w:p w:rsidR="00111B75" w:rsidRPr="00111B75" w:rsidRDefault="00111B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Председатель Правительства</w:t>
      </w: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Д.МЕДВЕДЕВ</w:t>
      </w: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11B75" w:rsidRDefault="00111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111B75" w:rsidRDefault="00111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111B75" w:rsidRDefault="00111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к постановлению Правительства</w:t>
      </w: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111B75" w:rsidRPr="00111B75" w:rsidRDefault="00111B7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от 12 апреля 2019 г. N 426</w:t>
      </w:r>
    </w:p>
    <w:p w:rsidR="00111B75" w:rsidRPr="00111B75" w:rsidRDefault="00111B7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1"/>
      <w:bookmarkEnd w:id="0"/>
      <w:r w:rsidRPr="00111B75">
        <w:rPr>
          <w:rFonts w:ascii="Times New Roman" w:hAnsi="Times New Roman" w:cs="Times New Roman"/>
          <w:color w:val="000000" w:themeColor="text1"/>
        </w:rPr>
        <w:t>ПЕРЕЧЕНЬ</w:t>
      </w:r>
    </w:p>
    <w:p w:rsidR="00111B75" w:rsidRPr="00111B75" w:rsidRDefault="00111B7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ВИДОВ ЭКОНОМИЧЕСКОЙ ДЕЯТЕЛЬНОСТИ, ВКЛЮЧЕННЫХ В КЛАССЫ</w:t>
      </w:r>
    </w:p>
    <w:p w:rsidR="00111B75" w:rsidRPr="00111B75" w:rsidRDefault="00111B7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 xml:space="preserve">ОБЩЕРОССИЙСКОГО КЛАССИФИКАТОРА ВИДОВ </w:t>
      </w:r>
      <w:proofErr w:type="gramStart"/>
      <w:r w:rsidRPr="00111B75">
        <w:rPr>
          <w:rFonts w:ascii="Times New Roman" w:hAnsi="Times New Roman" w:cs="Times New Roman"/>
          <w:color w:val="000000" w:themeColor="text1"/>
        </w:rPr>
        <w:t>ЭКОНОМИЧЕСКОЙ</w:t>
      </w:r>
      <w:proofErr w:type="gramEnd"/>
    </w:p>
    <w:p w:rsidR="00111B75" w:rsidRPr="00111B75" w:rsidRDefault="00111B7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11B75">
        <w:rPr>
          <w:rFonts w:ascii="Times New Roman" w:hAnsi="Times New Roman" w:cs="Times New Roman"/>
          <w:color w:val="000000" w:themeColor="text1"/>
        </w:rPr>
        <w:t>ДЕЯТЕЛЬНОСТИ (ОК 029-2014 (КДЕС РЕД. 2), ПРИ ОСУЩЕСТВЛЕНИИ</w:t>
      </w:r>
      <w:proofErr w:type="gramEnd"/>
    </w:p>
    <w:p w:rsidR="00111B75" w:rsidRPr="00111B75" w:rsidRDefault="00111B7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11B75">
        <w:rPr>
          <w:rFonts w:ascii="Times New Roman" w:hAnsi="Times New Roman" w:cs="Times New Roman"/>
          <w:color w:val="000000" w:themeColor="text1"/>
        </w:rPr>
        <w:t>КОТОРЫХ</w:t>
      </w:r>
      <w:proofErr w:type="gramEnd"/>
      <w:r w:rsidRPr="00111B75">
        <w:rPr>
          <w:rFonts w:ascii="Times New Roman" w:hAnsi="Times New Roman" w:cs="Times New Roman"/>
          <w:color w:val="000000" w:themeColor="text1"/>
        </w:rPr>
        <w:t xml:space="preserve"> ДЕЙСТВУЕТ ОСОБЫЙ ПРАВОВОЙ РЕЖИМ ОСУЩЕСТВЛЕНИЯ</w:t>
      </w:r>
    </w:p>
    <w:p w:rsidR="00111B75" w:rsidRPr="00111B75" w:rsidRDefault="00111B7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ПРЕДПРИНИМАТЕЛЬСКОЙ ДЕЯТЕЛЬНОСТИ ПРИ РЕАЛИЗАЦИИ РЕЗИДЕНТАМИ</w:t>
      </w:r>
    </w:p>
    <w:p w:rsidR="00111B75" w:rsidRPr="00111B75" w:rsidRDefault="00111B7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 xml:space="preserve">ИНВЕСТИЦИОННЫХ ПРОЕКТОВ НА ТЕРРИТОРИИ </w:t>
      </w:r>
      <w:proofErr w:type="gramStart"/>
      <w:r w:rsidRPr="00111B75">
        <w:rPr>
          <w:rFonts w:ascii="Times New Roman" w:hAnsi="Times New Roman" w:cs="Times New Roman"/>
          <w:color w:val="000000" w:themeColor="text1"/>
        </w:rPr>
        <w:t>ОПЕРЕЖАЮЩЕГО</w:t>
      </w:r>
      <w:proofErr w:type="gramEnd"/>
    </w:p>
    <w:p w:rsidR="00111B75" w:rsidRPr="00111B75" w:rsidRDefault="00111B75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СОЦИАЛЬНО-ЭКОНОМИЧЕСКОГО РАЗВИТИЯ "МЦЕНСК"</w:t>
      </w:r>
    </w:p>
    <w:p w:rsidR="00111B75" w:rsidRPr="00111B75" w:rsidRDefault="00111B7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111B75" w:rsidRPr="00111B75" w:rsidRDefault="00111B75" w:rsidP="00111B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1. Растениеводство и животноводство, охота и предоставление соответствующих услуг в этих областях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2. Производство пищевых продуктов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3. Производство безалкогольных напитков; производство минеральных вод и прочих питьевых вод в бутылках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4. Производство текстильных изделий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5. Производство одежды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6. Производство кожи и изделий из кожи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7. 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8. Производство резиновых и пластмассовых изделий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9. Производство прочей неметаллической минеральной продукции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10. Производство чугуна, стали и ферросплавов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11. Производство основных драгоценных металлов и прочих цветных металлов, производство ядерного топлива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12. Производство готовых металлических изделий, кроме машин и оборудования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13. Производство электрического оборудования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14. Производство машин и оборудования, не включенных в другие группировки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15. Производство мебели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16. Производство прочих готовых изделий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17. Ремонт и монтаж машин и оборудования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18. Деятельность по предоставлению мест для временного проживания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19. Деятельность по предоставлению продуктов питания и напитков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20. Деятельность в области информационных технологий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21. Деятельность в области здравоохранения</w:t>
      </w:r>
    </w:p>
    <w:p w:rsidR="00111B75" w:rsidRPr="00111B75" w:rsidRDefault="00111B75" w:rsidP="00111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11B75">
        <w:rPr>
          <w:rFonts w:ascii="Times New Roman" w:hAnsi="Times New Roman" w:cs="Times New Roman"/>
          <w:color w:val="000000" w:themeColor="text1"/>
        </w:rPr>
        <w:t>22. Деятельность в области спорта, отдыха и развлечений</w:t>
      </w:r>
    </w:p>
    <w:p w:rsidR="00111B75" w:rsidRPr="00111B75" w:rsidRDefault="00111B75" w:rsidP="00111B7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F5AC4" w:rsidRPr="00111B75" w:rsidRDefault="00BF5AC4" w:rsidP="00111B75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BF5AC4" w:rsidRPr="00111B75" w:rsidSect="00111B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1B75"/>
    <w:rsid w:val="00111B75"/>
    <w:rsid w:val="00B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81564D93D0491A1E80664595424932C36CA78EB636F54909F5D1D1B5251055B5B2B5F9AA0712D05801C3F903YFu7F" TargetMode="External"/><Relationship Id="rId4" Type="http://schemas.openxmlformats.org/officeDocument/2006/relationships/hyperlink" Target="consultantplus://offline/ref=0881564D93D0491A1E80664595424932C36DA585B032F54909F5D1D1B5251055A7B2EDF5A80E0ED95F1495A846AB120865143A441C2FC915Y9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3578</Characters>
  <Application>Microsoft Office Word</Application>
  <DocSecurity>0</DocSecurity>
  <Lines>29</Lines>
  <Paragraphs>8</Paragraphs>
  <ScaleCrop>false</ScaleCrop>
  <Company>Grizli777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56</dc:creator>
  <cp:lastModifiedBy>adm 56</cp:lastModifiedBy>
  <cp:revision>1</cp:revision>
  <dcterms:created xsi:type="dcterms:W3CDTF">2019-04-29T05:46:00Z</dcterms:created>
  <dcterms:modified xsi:type="dcterms:W3CDTF">2019-04-29T05:50:00Z</dcterms:modified>
</cp:coreProperties>
</file>