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D" w:rsidRDefault="004D416D" w:rsidP="004D416D">
      <w:pPr>
        <w:jc w:val="right"/>
        <w:rPr>
          <w:sz w:val="28"/>
          <w:szCs w:val="28"/>
        </w:rPr>
      </w:pPr>
    </w:p>
    <w:p w:rsidR="00BA3297" w:rsidRDefault="00BA3297" w:rsidP="00BA3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Организациям торговли, общественного питания, </w:t>
      </w:r>
      <w:r w:rsidR="00471686">
        <w:rPr>
          <w:sz w:val="28"/>
          <w:szCs w:val="28"/>
        </w:rPr>
        <w:t>бытового обслуживания,</w:t>
      </w:r>
      <w:bookmarkStart w:id="0" w:name="_GoBack"/>
      <w:bookmarkEnd w:id="0"/>
    </w:p>
    <w:p w:rsidR="00BA3297" w:rsidRDefault="00BA3297" w:rsidP="00BA329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</w:t>
      </w:r>
    </w:p>
    <w:p w:rsidR="00BA3297" w:rsidRPr="00AB13CB" w:rsidRDefault="00BA3297" w:rsidP="00BA3297">
      <w:pPr>
        <w:jc w:val="center"/>
        <w:rPr>
          <w:sz w:val="28"/>
          <w:szCs w:val="28"/>
        </w:rPr>
      </w:pPr>
    </w:p>
    <w:p w:rsidR="00231B58" w:rsidRPr="00AB13CB" w:rsidRDefault="004D416D" w:rsidP="00231B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1B58">
        <w:rPr>
          <w:sz w:val="28"/>
          <w:szCs w:val="28"/>
        </w:rPr>
        <w:t>соответствии</w:t>
      </w:r>
      <w:r w:rsidR="00C938B8">
        <w:rPr>
          <w:sz w:val="28"/>
          <w:szCs w:val="28"/>
        </w:rPr>
        <w:t xml:space="preserve"> с Решением </w:t>
      </w:r>
      <w:r w:rsidR="00231B58" w:rsidRPr="00AB13CB">
        <w:rPr>
          <w:sz w:val="28"/>
          <w:szCs w:val="28"/>
        </w:rPr>
        <w:t xml:space="preserve">регионального оперативного штаба по недопущению завоза и распространения новой </w:t>
      </w:r>
      <w:proofErr w:type="spellStart"/>
      <w:r w:rsidR="00231B58" w:rsidRPr="00AB13CB">
        <w:rPr>
          <w:sz w:val="28"/>
          <w:szCs w:val="28"/>
        </w:rPr>
        <w:t>коронавирусной</w:t>
      </w:r>
      <w:proofErr w:type="spellEnd"/>
      <w:r w:rsidR="00231B58" w:rsidRPr="00AB13CB">
        <w:rPr>
          <w:sz w:val="28"/>
          <w:szCs w:val="28"/>
        </w:rPr>
        <w:t xml:space="preserve"> инфекции (</w:t>
      </w:r>
      <w:r w:rsidR="00231B58" w:rsidRPr="00AB13CB">
        <w:rPr>
          <w:sz w:val="28"/>
          <w:szCs w:val="28"/>
          <w:lang w:val="en-US"/>
        </w:rPr>
        <w:t>COVID</w:t>
      </w:r>
      <w:r w:rsidR="00231B58" w:rsidRPr="00AB13CB">
        <w:rPr>
          <w:sz w:val="28"/>
          <w:szCs w:val="28"/>
        </w:rPr>
        <w:t>-2019) на территории Орловской области</w:t>
      </w:r>
      <w:r w:rsidR="00231B58">
        <w:rPr>
          <w:sz w:val="28"/>
          <w:szCs w:val="28"/>
        </w:rPr>
        <w:t xml:space="preserve"> от </w:t>
      </w:r>
      <w:r w:rsidR="00231B58" w:rsidRPr="00AB13CB">
        <w:rPr>
          <w:sz w:val="28"/>
          <w:szCs w:val="28"/>
        </w:rPr>
        <w:t xml:space="preserve"> 22 октября 2021 года</w:t>
      </w:r>
    </w:p>
    <w:p w:rsidR="00231B58" w:rsidRPr="00AB13CB" w:rsidRDefault="00231B58" w:rsidP="00231B58">
      <w:pPr>
        <w:ind w:firstLine="708"/>
        <w:jc w:val="both"/>
        <w:rPr>
          <w:sz w:val="28"/>
          <w:szCs w:val="28"/>
        </w:rPr>
      </w:pPr>
    </w:p>
    <w:p w:rsidR="004D416D" w:rsidRDefault="004D416D" w:rsidP="004D416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416D" w:rsidRDefault="004D416D" w:rsidP="00231B5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3CB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,</w:t>
      </w:r>
      <w:r w:rsidRPr="00AB13CB">
        <w:rPr>
          <w:rFonts w:ascii="Times New Roman" w:hAnsi="Times New Roman"/>
          <w:sz w:val="28"/>
          <w:szCs w:val="28"/>
        </w:rPr>
        <w:t xml:space="preserve"> с 30 октября 2021 года по 7 ноября 2021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31B58" w:rsidRPr="00AB13CB">
        <w:rPr>
          <w:rFonts w:ascii="Times New Roman" w:hAnsi="Times New Roman"/>
          <w:sz w:val="28"/>
          <w:szCs w:val="28"/>
        </w:rPr>
        <w:t xml:space="preserve">на территории Орловской области </w:t>
      </w:r>
      <w:r w:rsidRPr="00AB13CB">
        <w:rPr>
          <w:rFonts w:ascii="Times New Roman" w:hAnsi="Times New Roman"/>
          <w:sz w:val="28"/>
          <w:szCs w:val="28"/>
        </w:rPr>
        <w:t>приостан</w:t>
      </w:r>
      <w:r w:rsidR="00231B58">
        <w:rPr>
          <w:rFonts w:ascii="Times New Roman" w:hAnsi="Times New Roman"/>
          <w:sz w:val="28"/>
          <w:szCs w:val="28"/>
        </w:rPr>
        <w:t xml:space="preserve">авливается </w:t>
      </w:r>
      <w:r w:rsidRPr="00AB13CB">
        <w:rPr>
          <w:rFonts w:ascii="Times New Roman" w:hAnsi="Times New Roman"/>
          <w:sz w:val="28"/>
          <w:szCs w:val="28"/>
        </w:rPr>
        <w:t xml:space="preserve">доступ </w:t>
      </w:r>
      <w:r w:rsidRPr="003C2323">
        <w:rPr>
          <w:rFonts w:ascii="Times New Roman" w:hAnsi="Times New Roman"/>
          <w:sz w:val="28"/>
          <w:szCs w:val="28"/>
        </w:rPr>
        <w:t>посетителей и работников в здания, строения, сооружения (помещения в них), на территории которых осуществляется реализация товаров, выполнение работ, оказание услуг, в том числе:</w:t>
      </w:r>
    </w:p>
    <w:p w:rsidR="004D416D" w:rsidRPr="003C2323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1) ресторанов, кафе, столовых, буфетов, баров, закусочных и иных предприятий общественного питания, за исключением: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на</w:t>
      </w:r>
      <w:r w:rsidRPr="00AB13CB">
        <w:rPr>
          <w:rFonts w:ascii="Times New Roman" w:hAnsi="Times New Roman"/>
          <w:sz w:val="28"/>
          <w:szCs w:val="28"/>
        </w:rPr>
        <w:t>вынос без посещения гражданами помещений таких предприятий, а также доставки заказов;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 xml:space="preserve">предприятий, оказывающих услуги общественного питания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>в гостиницах, иных объектах размещения независимо от количества дней (суток) оказания гостиничных услуг при условии отсутствия доступа граждан, не проживающих в них;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предприятий,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работниками;</w:t>
      </w:r>
    </w:p>
    <w:p w:rsidR="00231B58" w:rsidRDefault="00231B58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416D" w:rsidRPr="00AB13CB" w:rsidRDefault="00231B58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16D" w:rsidRPr="00AB13CB">
        <w:rPr>
          <w:rFonts w:ascii="Times New Roman" w:hAnsi="Times New Roman"/>
          <w:sz w:val="28"/>
          <w:szCs w:val="28"/>
        </w:rPr>
        <w:t>) объектов розничной торговли, торговых центров, за исключением: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аптек и аптечных пунктов;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объектов розничной торговли, осуществляющих реализацию продовольственных товаров, а также непродовольственных товаров первой необходимости, перечень которых утвержден распоряжением Правительства Российской Федерации от 27 марта 2020 года № 762-р, при условии</w:t>
      </w:r>
      <w:r>
        <w:rPr>
          <w:rFonts w:ascii="Times New Roman" w:hAnsi="Times New Roman"/>
          <w:sz w:val="28"/>
          <w:szCs w:val="28"/>
        </w:rPr>
        <w:t>,</w:t>
      </w:r>
      <w:r w:rsidRPr="00AB13CB">
        <w:rPr>
          <w:rFonts w:ascii="Times New Roman" w:hAnsi="Times New Roman"/>
          <w:sz w:val="28"/>
          <w:szCs w:val="28"/>
        </w:rPr>
        <w:t xml:space="preserve"> что доля таких товаров в ассортименте объекта розничной торговли составляет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>не менее 15 %;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объектов розничной торговли, осуществляющих продажу товаров дистанционным способом, в том числе с условием доставки;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объектов розничной торговли, осуществляющих реализацию непродовольственных товаров и отвечающих следующим требованиям:</w:t>
      </w:r>
    </w:p>
    <w:p w:rsidR="004D416D" w:rsidRPr="00DA1BDA" w:rsidRDefault="004D416D" w:rsidP="004D416D">
      <w:pPr>
        <w:pStyle w:val="a5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F56B5C">
        <w:rPr>
          <w:rFonts w:ascii="Times New Roman" w:hAnsi="Times New Roman"/>
          <w:sz w:val="28"/>
          <w:szCs w:val="28"/>
        </w:rPr>
        <w:t>данный объект отнесен к организации, осуществляющей деятельность в сфере оказания услуг, свободной (защищенной) от COVID-19;</w:t>
      </w:r>
    </w:p>
    <w:p w:rsidR="004D416D" w:rsidRPr="00AB13CB" w:rsidRDefault="004D416D" w:rsidP="004D416D">
      <w:pPr>
        <w:pStyle w:val="a5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данный объект расположен вне торговых центров, имеет отдельный вход с улицы;</w:t>
      </w:r>
    </w:p>
    <w:p w:rsidR="004D416D" w:rsidRDefault="004D416D" w:rsidP="004D416D">
      <w:pPr>
        <w:pStyle w:val="a5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lastRenderedPageBreak/>
        <w:t>на данном объекте обеспечивается предельное количество лиц, которые могут одновременно находиться в торговом зале объекта торговли, исходя из расчета 1 человек на 4 кв. м;</w:t>
      </w:r>
    </w:p>
    <w:p w:rsidR="004D416D" w:rsidRPr="00AB13CB" w:rsidRDefault="004D416D" w:rsidP="004D416D">
      <w:pPr>
        <w:pStyle w:val="a5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</w:p>
    <w:p w:rsidR="004D416D" w:rsidRPr="00AB13CB" w:rsidRDefault="00231B58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416D" w:rsidRPr="00AB13CB">
        <w:rPr>
          <w:rFonts w:ascii="Times New Roman" w:hAnsi="Times New Roman"/>
          <w:sz w:val="28"/>
          <w:szCs w:val="28"/>
        </w:rPr>
        <w:t xml:space="preserve">) организаций, индивидуальных предпринимателей, оказывающих бытовые услуги, за исключением обслуживания без посещения гражданами помещений таких предприятий. </w:t>
      </w:r>
    </w:p>
    <w:p w:rsidR="004D416D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416D" w:rsidRPr="00AB13CB" w:rsidRDefault="00231B58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416D" w:rsidRPr="00AB13CB">
        <w:rPr>
          <w:rFonts w:ascii="Times New Roman" w:hAnsi="Times New Roman"/>
          <w:sz w:val="28"/>
          <w:szCs w:val="28"/>
        </w:rPr>
        <w:t xml:space="preserve">) салонов красоты, косметических, СПА-салонов, </w:t>
      </w:r>
      <w:proofErr w:type="gramStart"/>
      <w:r w:rsidR="004D416D" w:rsidRPr="00AB13CB">
        <w:rPr>
          <w:rFonts w:ascii="Times New Roman" w:hAnsi="Times New Roman"/>
          <w:sz w:val="28"/>
          <w:szCs w:val="28"/>
        </w:rPr>
        <w:t>фитнес-центров</w:t>
      </w:r>
      <w:proofErr w:type="gramEnd"/>
      <w:r w:rsidR="004D416D" w:rsidRPr="00AB13CB">
        <w:rPr>
          <w:rFonts w:ascii="Times New Roman" w:hAnsi="Times New Roman"/>
          <w:sz w:val="28"/>
          <w:szCs w:val="28"/>
        </w:rPr>
        <w:t xml:space="preserve">, массажных салонов, соляриев, бассейнов, бань, саун и иных объектов, в которых оказываются подобные услуги. </w:t>
      </w:r>
    </w:p>
    <w:p w:rsidR="004D416D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 xml:space="preserve">Организации, индивидуальные предприниматели, указанные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 xml:space="preserve">в настоящем пункте,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 xml:space="preserve">их технологических особенностей, лиц, обеспечивающих начисление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>и выплату заработной платы.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>Под организациями, осуществляющими деятельность в сфере оказания услуг, свободными (защищенными) от COVID-19, понимаются:</w:t>
      </w:r>
    </w:p>
    <w:p w:rsidR="004D416D" w:rsidRPr="00AB13CB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3CB">
        <w:rPr>
          <w:rFonts w:ascii="Times New Roman" w:hAnsi="Times New Roman"/>
          <w:sz w:val="28"/>
          <w:szCs w:val="28"/>
        </w:rPr>
        <w:t xml:space="preserve">в случае если юридическое лицо или индивидуальный предприниматель оказывает услуги на территории одного обособленного объекта оказания услуг, </w:t>
      </w:r>
      <w:r>
        <w:rPr>
          <w:rFonts w:ascii="Times New Roman" w:hAnsi="Times New Roman"/>
          <w:sz w:val="28"/>
          <w:szCs w:val="28"/>
        </w:rPr>
        <w:t>–</w:t>
      </w:r>
      <w:r w:rsidRPr="00AB13CB">
        <w:rPr>
          <w:rFonts w:ascii="Times New Roman" w:hAnsi="Times New Roman"/>
          <w:sz w:val="28"/>
          <w:szCs w:val="28"/>
        </w:rPr>
        <w:t xml:space="preserve"> юридическое лицо или индивидуальный предприниматель, осуществляющие деятельность в сфере оказания услуг, 100% сотрудников которых (за исключением сотрудников, имеющих противопоказания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 xml:space="preserve">к профилактической прививке против </w:t>
      </w:r>
      <w:proofErr w:type="spellStart"/>
      <w:r w:rsidRPr="00AB13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13CB">
        <w:rPr>
          <w:rFonts w:ascii="Times New Roman" w:hAnsi="Times New Roman"/>
          <w:sz w:val="28"/>
          <w:szCs w:val="28"/>
        </w:rPr>
        <w:t xml:space="preserve"> инфекции, вызываемой вирусом SARS-CoV-2, подтвержденные медицинскими документами) вакцинированы против </w:t>
      </w:r>
      <w:proofErr w:type="spellStart"/>
      <w:r w:rsidRPr="00AB13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13CB">
        <w:rPr>
          <w:rFonts w:ascii="Times New Roman" w:hAnsi="Times New Roman"/>
          <w:sz w:val="28"/>
          <w:szCs w:val="28"/>
        </w:rPr>
        <w:t xml:space="preserve"> инфекции, вызываемой вирусом SARS-CoV-2, или имеют антитела к COVID-19</w:t>
      </w:r>
      <w:proofErr w:type="gramEnd"/>
      <w:r w:rsidRPr="00AB13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13CB">
        <w:rPr>
          <w:rFonts w:ascii="Times New Roman" w:hAnsi="Times New Roman"/>
          <w:sz w:val="28"/>
          <w:szCs w:val="28"/>
        </w:rPr>
        <w:t>подтвержденные</w:t>
      </w:r>
      <w:proofErr w:type="gramEnd"/>
      <w:r w:rsidRPr="00AB13CB">
        <w:rPr>
          <w:rFonts w:ascii="Times New Roman" w:hAnsi="Times New Roman"/>
          <w:sz w:val="28"/>
          <w:szCs w:val="28"/>
        </w:rPr>
        <w:t xml:space="preserve"> результатом анализа;</w:t>
      </w:r>
    </w:p>
    <w:p w:rsidR="004D416D" w:rsidRDefault="004D416D" w:rsidP="004D416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3CB">
        <w:rPr>
          <w:rFonts w:ascii="Times New Roman" w:hAnsi="Times New Roman"/>
          <w:sz w:val="28"/>
          <w:szCs w:val="28"/>
        </w:rPr>
        <w:t xml:space="preserve">в случае если юридическое лицо или индивидуальный предприниматель оказывает услуги на территории нескольких обособленных объектов оказания услуг, </w:t>
      </w:r>
      <w:r>
        <w:rPr>
          <w:rFonts w:ascii="Times New Roman" w:hAnsi="Times New Roman"/>
          <w:sz w:val="28"/>
          <w:szCs w:val="28"/>
        </w:rPr>
        <w:t>–</w:t>
      </w:r>
      <w:r w:rsidRPr="00AB13CB">
        <w:rPr>
          <w:rFonts w:ascii="Times New Roman" w:hAnsi="Times New Roman"/>
          <w:sz w:val="28"/>
          <w:szCs w:val="28"/>
        </w:rPr>
        <w:t xml:space="preserve"> юридическое лицо или индивидуальный предприниматель, осуществляющие деятельность в сфере оказания услуг, 100% сотрудников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 xml:space="preserve">(за исключением сотрудников, имеющих противопоказания </w:t>
      </w:r>
      <w:r>
        <w:rPr>
          <w:rFonts w:ascii="Times New Roman" w:hAnsi="Times New Roman"/>
          <w:sz w:val="28"/>
          <w:szCs w:val="28"/>
        </w:rPr>
        <w:br/>
      </w:r>
      <w:r w:rsidRPr="00AB13CB">
        <w:rPr>
          <w:rFonts w:ascii="Times New Roman" w:hAnsi="Times New Roman"/>
          <w:sz w:val="28"/>
          <w:szCs w:val="28"/>
        </w:rPr>
        <w:t xml:space="preserve">к профилактической прививке против </w:t>
      </w:r>
      <w:proofErr w:type="spellStart"/>
      <w:r w:rsidRPr="00AB13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13CB">
        <w:rPr>
          <w:rFonts w:ascii="Times New Roman" w:hAnsi="Times New Roman"/>
          <w:sz w:val="28"/>
          <w:szCs w:val="28"/>
        </w:rPr>
        <w:t xml:space="preserve"> инфекции, вызываемой вирусом SARS-CoV-2, подтвержденные медицинскими документами) одного или нескольких обособленных </w:t>
      </w:r>
      <w:proofErr w:type="gramStart"/>
      <w:r w:rsidRPr="00AB13CB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AB13CB">
        <w:rPr>
          <w:rFonts w:ascii="Times New Roman" w:hAnsi="Times New Roman"/>
          <w:sz w:val="28"/>
          <w:szCs w:val="28"/>
        </w:rPr>
        <w:t xml:space="preserve"> оказания услуг которых вакцинированы против </w:t>
      </w:r>
      <w:proofErr w:type="spellStart"/>
      <w:r w:rsidRPr="00AB13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B13CB">
        <w:rPr>
          <w:rFonts w:ascii="Times New Roman" w:hAnsi="Times New Roman"/>
          <w:sz w:val="28"/>
          <w:szCs w:val="28"/>
        </w:rPr>
        <w:t xml:space="preserve"> инфекции, вызываемой вирусом SARS-CoV-2, или имеют антитела к COVID-19, подтвержденные результатом анализа. Данные организации должны быть включены в установленном порядке в Перечень организаций, осуществляющих деятельность в сфере оказания услуг, свободных (защищенных) от COVID-19, и иметь идентификационный номер.</w:t>
      </w:r>
    </w:p>
    <w:p w:rsidR="00E5637B" w:rsidRPr="00322A05" w:rsidRDefault="00E5637B" w:rsidP="00322A05"/>
    <w:sectPr w:rsidR="00E5637B" w:rsidRPr="0032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4D"/>
    <w:rsid w:val="001C2024"/>
    <w:rsid w:val="00231B58"/>
    <w:rsid w:val="00322A05"/>
    <w:rsid w:val="00471686"/>
    <w:rsid w:val="004D416D"/>
    <w:rsid w:val="00583367"/>
    <w:rsid w:val="006130FF"/>
    <w:rsid w:val="008C4E04"/>
    <w:rsid w:val="00A17B47"/>
    <w:rsid w:val="00BA3297"/>
    <w:rsid w:val="00BE6C2C"/>
    <w:rsid w:val="00C50499"/>
    <w:rsid w:val="00C65371"/>
    <w:rsid w:val="00C6724D"/>
    <w:rsid w:val="00C938B8"/>
    <w:rsid w:val="00CA6ABD"/>
    <w:rsid w:val="00DD5CA1"/>
    <w:rsid w:val="00E5637B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6C2C"/>
    <w:pPr>
      <w:spacing w:before="100" w:beforeAutospacing="1" w:after="119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D5C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A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C65371"/>
    <w:pPr>
      <w:tabs>
        <w:tab w:val="left" w:pos="708"/>
      </w:tabs>
      <w:suppressAutoHyphens/>
    </w:pPr>
    <w:rPr>
      <w:rFonts w:ascii="Times New Roman" w:eastAsia="Lucida Sans Unicode" w:hAnsi="Times New Roman" w:cs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4D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6C2C"/>
    <w:pPr>
      <w:spacing w:before="100" w:beforeAutospacing="1" w:after="119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D5C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A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C65371"/>
    <w:pPr>
      <w:tabs>
        <w:tab w:val="left" w:pos="708"/>
      </w:tabs>
      <w:suppressAutoHyphens/>
    </w:pPr>
    <w:rPr>
      <w:rFonts w:ascii="Times New Roman" w:eastAsia="Lucida Sans Unicode" w:hAnsi="Times New Roman" w:cs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4D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8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23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1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140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08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306125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15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373550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728094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0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053539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61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624347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8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346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6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438">
              <w:marLeft w:val="-36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2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cp:lastPrinted>2021-10-27T07:46:00Z</cp:lastPrinted>
  <dcterms:created xsi:type="dcterms:W3CDTF">2021-10-27T07:46:00Z</dcterms:created>
  <dcterms:modified xsi:type="dcterms:W3CDTF">2021-10-27T07:50:00Z</dcterms:modified>
</cp:coreProperties>
</file>