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5F" w:rsidRPr="00EB6E5F" w:rsidRDefault="00EB6E5F" w:rsidP="00EB6E5F">
      <w:pPr>
        <w:shd w:val="clear" w:color="auto" w:fill="FFFFFF"/>
        <w:spacing w:before="341"/>
        <w:ind w:right="-2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</w:rPr>
      </w:pPr>
      <w:r w:rsidRPr="00EB6E5F">
        <w:rPr>
          <w:rFonts w:ascii="Times New Roman" w:hAnsi="Times New Roman" w:cs="Times New Roman"/>
          <w:b/>
          <w:bCs/>
          <w:color w:val="000000"/>
          <w:spacing w:val="6"/>
          <w:sz w:val="24"/>
        </w:rPr>
        <w:t>РОССИЙСКАЯ ФЕДЕРАЦИЯ</w:t>
      </w:r>
    </w:p>
    <w:p w:rsidR="00EB6E5F" w:rsidRDefault="00EB6E5F" w:rsidP="00EB6E5F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</w:rPr>
      </w:pPr>
      <w:r w:rsidRPr="00EB6E5F">
        <w:rPr>
          <w:rFonts w:ascii="Times New Roman" w:hAnsi="Times New Roman" w:cs="Times New Roman"/>
          <w:b/>
          <w:bCs/>
          <w:color w:val="000000"/>
          <w:spacing w:val="7"/>
          <w:sz w:val="24"/>
        </w:rPr>
        <w:t>ОРЛОВСКАЯ ОБЛАСТЬ</w:t>
      </w:r>
    </w:p>
    <w:p w:rsidR="00EB6E5F" w:rsidRPr="00EB6E5F" w:rsidRDefault="00EB6E5F" w:rsidP="00EB6E5F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</w:rPr>
      </w:pPr>
    </w:p>
    <w:p w:rsidR="00EB6E5F" w:rsidRPr="00EB6E5F" w:rsidRDefault="00EB6E5F" w:rsidP="00EB6E5F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4"/>
        </w:rPr>
      </w:pPr>
      <w:r w:rsidRPr="00EB6E5F">
        <w:rPr>
          <w:rFonts w:ascii="Times New Roman" w:hAnsi="Times New Roman" w:cs="Times New Roman"/>
          <w:b/>
          <w:i/>
          <w:iCs/>
          <w:color w:val="000000"/>
          <w:spacing w:val="-3"/>
          <w:sz w:val="24"/>
        </w:rPr>
        <w:t>АДМИНИСТРАЦИЯ ГОРОДА МЦЕНСКА</w:t>
      </w:r>
    </w:p>
    <w:p w:rsidR="00EB6E5F" w:rsidRPr="00EB6E5F" w:rsidRDefault="00EB6E5F" w:rsidP="00EB6E5F">
      <w:pPr>
        <w:shd w:val="clear" w:color="auto" w:fill="FFFFFF"/>
        <w:spacing w:before="341"/>
        <w:ind w:right="-2"/>
        <w:jc w:val="center"/>
        <w:rPr>
          <w:rFonts w:ascii="Times New Roman" w:hAnsi="Times New Roman" w:cs="Times New Roman"/>
          <w:sz w:val="24"/>
        </w:rPr>
      </w:pPr>
      <w:r w:rsidRPr="00EB6E5F"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</w:rPr>
        <w:t>ПОСТАНОВЛЕНИЕ</w:t>
      </w:r>
    </w:p>
    <w:p w:rsidR="00D47B58" w:rsidRPr="00EB6E5F" w:rsidRDefault="00EB6E5F" w:rsidP="00EB6E5F">
      <w:pPr>
        <w:shd w:val="clear" w:color="auto" w:fill="FFFFFF"/>
        <w:spacing w:before="72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11</w:t>
      </w:r>
      <w:r w:rsidRPr="00EB6E5F"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.0</w:t>
      </w:r>
      <w:r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2</w:t>
      </w:r>
      <w:r w:rsidRPr="00EB6E5F"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.201</w:t>
      </w:r>
      <w:r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9</w:t>
      </w:r>
      <w:r w:rsidRPr="00EB6E5F"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 xml:space="preserve">  № </w:t>
      </w:r>
      <w:r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117</w:t>
      </w:r>
    </w:p>
    <w:p w:rsidR="00D47B58" w:rsidRPr="00EB6E5F" w:rsidRDefault="00D47B58" w:rsidP="00EB6E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7B58" w:rsidRPr="00EB6E5F" w:rsidRDefault="00D47B58" w:rsidP="00EB6E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7B58" w:rsidRDefault="00D47B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нормативе стоимости 1 квадратного метра</w:t>
      </w:r>
    </w:p>
    <w:p w:rsidR="00D47B58" w:rsidRDefault="00D47B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общей площади жилого помещения по городу Мценску для расчета </w:t>
      </w:r>
    </w:p>
    <w:p w:rsidR="00D47B58" w:rsidRDefault="00D47B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размеров социальных выплат участникам подпрограммы</w:t>
      </w:r>
    </w:p>
    <w:p w:rsidR="00D47B58" w:rsidRDefault="00D47B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«Обеспечение жильем молодых семей в городе Мценске</w:t>
      </w:r>
    </w:p>
    <w:p w:rsidR="00D47B58" w:rsidRDefault="00D47B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2015 - 2021 годы» муниципальной программы</w:t>
      </w:r>
    </w:p>
    <w:p w:rsidR="00D47B58" w:rsidRDefault="00D47B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«Молодежь города Мценска на 2015-2021 годы»</w:t>
      </w:r>
    </w:p>
    <w:p w:rsidR="00D47B58" w:rsidRDefault="00D47B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2019 года</w:t>
      </w:r>
    </w:p>
    <w:p w:rsidR="00D47B58" w:rsidRDefault="00D47B58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D47B58" w:rsidRDefault="00D47B58">
      <w:pPr>
        <w:pStyle w:val="21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</w:t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>В целях реализации государственной программы Орловской области «Стимулирование социального жилищного строительства в Орловской области», руководствуясь приказом Министерства строительства и жилищно-коммунального хозяйства РФ от 19.12.2018 г.  № 822/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г. Москва «О показателях средней рыночной стоимости  одного квадратного метра общей площади жилого помещения по субъектам Российской Федерации  на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 года», постановлением администрации города Мценска от 30.09.2015 г. № 1022 «Об утверждении муниципальной программы города Мценска «Молодежь города Мценска на 2015 – 2021 годы», </w:t>
      </w:r>
    </w:p>
    <w:p w:rsidR="00D47B58" w:rsidRDefault="00D47B5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7B58" w:rsidRDefault="00D47B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47B58" w:rsidRDefault="00D47B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47B58" w:rsidRDefault="00D47B58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Утвердить норматив стоимости 1 квадратного метра общей площади жилого помещения по городу Мценску для расчета размера социальных выплат, выделяемых по подпрограмме «Обеспечение жильем молодых семей в городе Мценске на 2015 – 2021 годы» муниципальной программы города Мценска «Молодежь города Мценска на 2015 – 2021 годы», на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 года в размере 30 465  рублей.</w:t>
      </w:r>
      <w:proofErr w:type="gramEnd"/>
    </w:p>
    <w:p w:rsidR="00D47B58" w:rsidRDefault="00D47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>2. Комитету организационно-кадровой работы, информатизации и делопр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изводства администрации города Мценска (Ильясова Г. В.)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города Мценска в информ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ционно-телекоммуникационной  сети «Интернет». </w:t>
      </w:r>
    </w:p>
    <w:p w:rsidR="00D47B58" w:rsidRDefault="00D4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тителя главы администрации города Мценска по социальным вопросам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Лог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 Н.</w:t>
      </w:r>
    </w:p>
    <w:p w:rsidR="00D47B58" w:rsidRDefault="00D47B58">
      <w:pPr>
        <w:spacing w:after="0" w:line="240" w:lineRule="auto"/>
        <w:rPr>
          <w:sz w:val="24"/>
          <w:szCs w:val="24"/>
        </w:rPr>
      </w:pPr>
    </w:p>
    <w:p w:rsidR="00D47B58" w:rsidRDefault="00D47B58">
      <w:pPr>
        <w:spacing w:after="0" w:line="240" w:lineRule="auto"/>
        <w:rPr>
          <w:sz w:val="24"/>
          <w:szCs w:val="24"/>
        </w:rPr>
      </w:pPr>
    </w:p>
    <w:p w:rsidR="00D47B58" w:rsidRDefault="00D47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 администрации города Мценска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С.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Чернышин</w:t>
      </w:r>
      <w:proofErr w:type="spellEnd"/>
    </w:p>
    <w:p w:rsidR="00D47B58" w:rsidRDefault="00D47B58">
      <w:pPr>
        <w:rPr>
          <w:rFonts w:ascii="Times New Roman" w:hAnsi="Times New Roman" w:cs="Times New Roman"/>
          <w:sz w:val="26"/>
          <w:szCs w:val="26"/>
        </w:rPr>
      </w:pPr>
    </w:p>
    <w:p w:rsidR="00D47B58" w:rsidRDefault="00EB6E5F" w:rsidP="00EB6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sectPr w:rsidR="00D47B58" w:rsidSect="00D47B5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47E"/>
    <w:multiLevelType w:val="hybridMultilevel"/>
    <w:tmpl w:val="F76A2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B58"/>
    <w:rsid w:val="000C7AB4"/>
    <w:rsid w:val="00547839"/>
    <w:rsid w:val="00826E3C"/>
    <w:rsid w:val="00D47B58"/>
    <w:rsid w:val="00EB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7839"/>
    <w:pPr>
      <w:keepNext/>
      <w:spacing w:after="0" w:line="240" w:lineRule="auto"/>
      <w:ind w:firstLine="709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7839"/>
    <w:rPr>
      <w:rFonts w:ascii="Cambria" w:hAnsi="Cambria" w:cs="Cambria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uiPriority w:val="99"/>
    <w:rsid w:val="00547839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547839"/>
    <w:pPr>
      <w:tabs>
        <w:tab w:val="left" w:pos="0"/>
      </w:tabs>
      <w:spacing w:after="0" w:line="24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54783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Admin</cp:lastModifiedBy>
  <cp:revision>14</cp:revision>
  <cp:lastPrinted>2019-02-11T06:49:00Z</cp:lastPrinted>
  <dcterms:created xsi:type="dcterms:W3CDTF">2018-09-05T08:01:00Z</dcterms:created>
  <dcterms:modified xsi:type="dcterms:W3CDTF">2019-02-14T14:01:00Z</dcterms:modified>
</cp:coreProperties>
</file>