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F" w:rsidRDefault="00DF385F" w:rsidP="00DF385F">
      <w:pPr>
        <w:jc w:val="center"/>
      </w:pPr>
      <w:r>
        <w:t>РОССИЙСКАЯ ФЕДЕРАЦИЯ</w:t>
      </w: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  <w:r>
        <w:t>ОРЛОВСКАЯ ОБЛАСТЬ</w:t>
      </w: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  <w:r>
        <w:t>АДМИНИСТРАЦИЯ ГОРОДА МЦЕНСКА</w:t>
      </w: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  <w:r>
        <w:t>ПОСТАНОВЛЕНИЕ</w:t>
      </w: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  <w:r>
        <w:t>30.12.2020  № 1235</w:t>
      </w: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DF385F" w:rsidRDefault="00DF385F" w:rsidP="00DF3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нормативно-правовых актов</w:t>
      </w:r>
    </w:p>
    <w:p w:rsidR="00DF385F" w:rsidRDefault="00DF385F" w:rsidP="00DF385F">
      <w:pPr>
        <w:rPr>
          <w:b/>
        </w:rPr>
      </w:pPr>
    </w:p>
    <w:p w:rsidR="00DF385F" w:rsidRDefault="00DF385F" w:rsidP="00DF385F">
      <w:pPr>
        <w:pStyle w:val="ConsPlusNormal"/>
        <w:tabs>
          <w:tab w:val="left" w:pos="709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DF385F" w:rsidRDefault="00DF385F" w:rsidP="00DF385F">
      <w:pPr>
        <w:pStyle w:val="ConsPlusNormal"/>
        <w:tabs>
          <w:tab w:val="left" w:pos="709"/>
        </w:tabs>
        <w:ind w:firstLine="540"/>
        <w:jc w:val="both"/>
      </w:pPr>
      <w:r>
        <w:rPr>
          <w:spacing w:val="2"/>
          <w:shd w:val="clear" w:color="auto" w:fill="FFFFFF"/>
        </w:rPr>
        <w:t>В целях актуализации нормативно - правовых актов администрации города Мценска</w:t>
      </w:r>
    </w:p>
    <w:p w:rsidR="00DF385F" w:rsidRDefault="00DF385F" w:rsidP="00DF385F">
      <w:pPr>
        <w:ind w:left="30" w:hanging="708"/>
        <w:jc w:val="center"/>
        <w:rPr>
          <w:sz w:val="28"/>
          <w:szCs w:val="28"/>
        </w:rPr>
      </w:pPr>
    </w:p>
    <w:p w:rsidR="00DF385F" w:rsidRDefault="00DF385F" w:rsidP="00DF385F">
      <w:pPr>
        <w:ind w:left="30"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385F" w:rsidRDefault="00DF385F" w:rsidP="00DF385F">
      <w:pPr>
        <w:ind w:left="30" w:hanging="708"/>
        <w:jc w:val="both"/>
        <w:rPr>
          <w:sz w:val="28"/>
          <w:szCs w:val="28"/>
        </w:rPr>
      </w:pPr>
    </w:p>
    <w:p w:rsidR="00DF385F" w:rsidRDefault="00DF385F" w:rsidP="00DF385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1 января 2021 года: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2019-2021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29 марта 2019 года №297 «О внесении изменений в муниципальную программу «Благоустройство и содержание общественных территорий города Мценска на 2019-2021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16 апреля 2019 года №348 «О внесении изменений в муниципальную программу «Благоустройство и содержание общественных территорий города Мценска на 2019-2021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16 апреля 2019 года №348 «О внесении изменения в муниципальную программу «Благоустройство и содержание общественных территорий города Мценска на 2019-2021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4 октября 2019 года №949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2019-2021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8 ноября 2019 года №1092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2019-2021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города Мценска от 13 ноября 2019 года №1113 «О внесении изменения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2019-2022 годы»; 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12 марта 2020 года №210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2019-2022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17 июня 2020 года №487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2019-2022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6 августа 2020 года №676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2019-2022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16 ноября 2020 года №1017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2019-2022 годы»;</w:t>
      </w:r>
    </w:p>
    <w:p w:rsidR="00DF385F" w:rsidRDefault="00DF385F" w:rsidP="00DF3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22 декабря 2020 года №1178 «О внесении изменений в постановление администрации города Мценска от 23 июля 2018 года №820 «Об утверждении муниципальной программы «Благоустройство и содержание общественных территорий города Мценска на 2019-2022 годы».</w:t>
      </w:r>
    </w:p>
    <w:p w:rsidR="00DF385F" w:rsidRDefault="00DF385F" w:rsidP="00DF385F">
      <w:pPr>
        <w:tabs>
          <w:tab w:val="left" w:pos="709"/>
        </w:tabs>
        <w:ind w:left="-142" w:right="-142" w:firstLine="709"/>
        <w:jc w:val="both"/>
        <w:rPr>
          <w:sz w:val="28"/>
          <w:szCs w:val="28"/>
        </w:rPr>
      </w:pPr>
    </w:p>
    <w:p w:rsidR="00DF385F" w:rsidRDefault="00DF385F" w:rsidP="00DF385F">
      <w:pPr>
        <w:tabs>
          <w:tab w:val="left" w:pos="709"/>
        </w:tabs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на официальном сайте администрации города Мценска в информационно-телекоммуникационной сети «Интернет».</w:t>
      </w:r>
    </w:p>
    <w:p w:rsidR="00DF385F" w:rsidRDefault="00DF385F" w:rsidP="00DF385F">
      <w:pPr>
        <w:tabs>
          <w:tab w:val="left" w:pos="851"/>
        </w:tabs>
        <w:ind w:left="426"/>
        <w:jc w:val="both"/>
        <w:rPr>
          <w:sz w:val="28"/>
          <w:szCs w:val="28"/>
        </w:rPr>
      </w:pPr>
    </w:p>
    <w:p w:rsidR="00DF385F" w:rsidRDefault="00DF385F" w:rsidP="00DF385F">
      <w:pPr>
        <w:ind w:left="708" w:hanging="708"/>
        <w:jc w:val="both"/>
        <w:rPr>
          <w:b/>
          <w:color w:val="000000"/>
        </w:rPr>
      </w:pPr>
    </w:p>
    <w:p w:rsidR="00DF385F" w:rsidRDefault="00DF385F" w:rsidP="00DF385F">
      <w:pPr>
        <w:ind w:left="708" w:hanging="708"/>
        <w:jc w:val="both"/>
        <w:rPr>
          <w:b/>
          <w:color w:val="000000"/>
        </w:rPr>
      </w:pPr>
    </w:p>
    <w:p w:rsidR="00DF385F" w:rsidRDefault="00DF385F" w:rsidP="00DF385F">
      <w:pPr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Мценска                                                                         А. Н. Беляев</w:t>
      </w:r>
    </w:p>
    <w:p w:rsidR="00DF385F" w:rsidRDefault="00DF385F" w:rsidP="00DF385F">
      <w:pPr>
        <w:ind w:left="708" w:hanging="708"/>
        <w:rPr>
          <w:b/>
          <w:color w:val="000000"/>
        </w:rPr>
      </w:pP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</w:pPr>
    </w:p>
    <w:p w:rsidR="00DF385F" w:rsidRDefault="00DF385F" w:rsidP="00DF385F">
      <w:pPr>
        <w:jc w:val="center"/>
        <w:rPr>
          <w:sz w:val="28"/>
          <w:szCs w:val="28"/>
        </w:rPr>
      </w:pPr>
    </w:p>
    <w:p w:rsidR="00B15D49" w:rsidRDefault="00B15D49"/>
    <w:sectPr w:rsidR="00B15D49" w:rsidSect="00B1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A59"/>
    <w:multiLevelType w:val="hybridMultilevel"/>
    <w:tmpl w:val="B240D450"/>
    <w:lvl w:ilvl="0" w:tplc="1816687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5F"/>
    <w:rsid w:val="00B15D49"/>
    <w:rsid w:val="00D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2021-01-18T07:38:00Z</dcterms:created>
  <dcterms:modified xsi:type="dcterms:W3CDTF">2021-01-18T07:41:00Z</dcterms:modified>
</cp:coreProperties>
</file>