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C7C" w:rsidRPr="00E62C7C" w:rsidRDefault="00E62C7C" w:rsidP="00E62C7C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b/>
          <w:bCs/>
          <w:color w:val="000000"/>
          <w:spacing w:val="6"/>
          <w:sz w:val="26"/>
          <w:szCs w:val="26"/>
          <w:lang w:val="ru-RU"/>
        </w:rPr>
      </w:pPr>
      <w:r w:rsidRPr="00E62C7C">
        <w:rPr>
          <w:rFonts w:ascii="Arial" w:hAnsi="Arial" w:cs="Arial"/>
          <w:b/>
          <w:bCs/>
          <w:color w:val="000000"/>
          <w:spacing w:val="6"/>
          <w:sz w:val="26"/>
          <w:szCs w:val="26"/>
          <w:lang w:val="ru-RU"/>
        </w:rPr>
        <w:t>РОССИЙСКАЯ ФЕДЕРАЦИЯ</w:t>
      </w:r>
    </w:p>
    <w:p w:rsidR="00E62C7C" w:rsidRPr="00E62C7C" w:rsidRDefault="00E62C7C" w:rsidP="00E62C7C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b/>
          <w:bCs/>
          <w:color w:val="000000"/>
          <w:spacing w:val="7"/>
          <w:sz w:val="26"/>
          <w:szCs w:val="26"/>
          <w:lang w:val="ru-RU"/>
        </w:rPr>
      </w:pPr>
      <w:r w:rsidRPr="00E62C7C">
        <w:rPr>
          <w:rFonts w:ascii="Arial" w:hAnsi="Arial" w:cs="Arial"/>
          <w:b/>
          <w:bCs/>
          <w:color w:val="000000"/>
          <w:spacing w:val="7"/>
          <w:sz w:val="26"/>
          <w:szCs w:val="26"/>
          <w:lang w:val="ru-RU"/>
        </w:rPr>
        <w:t>ОРЛОВСКАЯ ОБЛАСТЬ</w:t>
      </w:r>
    </w:p>
    <w:p w:rsidR="00E62C7C" w:rsidRPr="00E62C7C" w:rsidRDefault="00E62C7C" w:rsidP="00E62C7C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sz w:val="26"/>
          <w:szCs w:val="26"/>
          <w:lang w:val="ru-RU"/>
        </w:rPr>
      </w:pPr>
    </w:p>
    <w:p w:rsidR="00E62C7C" w:rsidRPr="00E62C7C" w:rsidRDefault="00E62C7C" w:rsidP="00E62C7C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b/>
          <w:i/>
          <w:iCs/>
          <w:color w:val="000000"/>
          <w:spacing w:val="-3"/>
          <w:sz w:val="26"/>
          <w:szCs w:val="26"/>
          <w:lang w:val="ru-RU"/>
        </w:rPr>
      </w:pPr>
      <w:r w:rsidRPr="00E62C7C">
        <w:rPr>
          <w:rFonts w:ascii="Arial" w:hAnsi="Arial" w:cs="Arial"/>
          <w:b/>
          <w:i/>
          <w:iCs/>
          <w:color w:val="000000"/>
          <w:spacing w:val="-3"/>
          <w:sz w:val="26"/>
          <w:szCs w:val="26"/>
          <w:lang w:val="ru-RU"/>
        </w:rPr>
        <w:t>АДМИНИСТРАЦИЯ ГОРОДА МЦЕНСКА</w:t>
      </w:r>
    </w:p>
    <w:p w:rsidR="00E62C7C" w:rsidRPr="00E62C7C" w:rsidRDefault="00E62C7C" w:rsidP="00E62C7C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i/>
          <w:iCs/>
          <w:color w:val="000000"/>
          <w:spacing w:val="-3"/>
          <w:sz w:val="26"/>
          <w:szCs w:val="26"/>
          <w:lang w:val="ru-RU"/>
        </w:rPr>
      </w:pPr>
    </w:p>
    <w:p w:rsidR="00E62C7C" w:rsidRPr="00E62C7C" w:rsidRDefault="00E62C7C" w:rsidP="00E62C7C">
      <w:pPr>
        <w:shd w:val="clear" w:color="auto" w:fill="FFFFFF"/>
        <w:spacing w:line="276" w:lineRule="auto"/>
        <w:ind w:right="-2"/>
        <w:jc w:val="center"/>
        <w:rPr>
          <w:rFonts w:ascii="Arial" w:hAnsi="Arial" w:cs="Arial"/>
          <w:sz w:val="26"/>
          <w:szCs w:val="26"/>
          <w:lang w:val="ru-RU"/>
        </w:rPr>
      </w:pPr>
      <w:r w:rsidRPr="00E62C7C">
        <w:rPr>
          <w:rFonts w:ascii="Arial" w:hAnsi="Arial" w:cs="Arial"/>
          <w:b/>
          <w:bCs/>
          <w:color w:val="000000"/>
          <w:spacing w:val="-2"/>
          <w:w w:val="107"/>
          <w:sz w:val="26"/>
          <w:szCs w:val="26"/>
          <w:lang w:val="ru-RU"/>
        </w:rPr>
        <w:t>ПОСТАНОВЛЕНИЕ</w:t>
      </w:r>
    </w:p>
    <w:p w:rsidR="00E62C7C" w:rsidRPr="00E62C7C" w:rsidRDefault="00E62C7C" w:rsidP="00E62C7C">
      <w:pPr>
        <w:pStyle w:val="Standard"/>
        <w:spacing w:line="276" w:lineRule="auto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21.11.2018</w:t>
      </w:r>
      <w:r w:rsidRPr="00E62C7C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№ 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1355</w:t>
      </w:r>
    </w:p>
    <w:p w:rsidR="00FB4F97" w:rsidRDefault="00FB4F97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FB4F97" w:rsidRDefault="00FB4F97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FB4F97" w:rsidRDefault="00FB4F97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FB4F97" w:rsidRDefault="00DE375A">
      <w:pPr>
        <w:pStyle w:val="Standard"/>
        <w:jc w:val="center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О внесении изменений в постановление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администрации города Мценска от 9.12.2016 г. № 1450 «О создании комиссии по ознакомлению с </w:t>
      </w:r>
      <w:r w:rsidR="00A81DD6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правоустанавливающими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документами на предоставляемые земельные участки для ведения огородничества и выбора таких земельных участков»</w:t>
      </w:r>
    </w:p>
    <w:p w:rsidR="00FB4F97" w:rsidRPr="00087724" w:rsidRDefault="00FB4F97">
      <w:pPr>
        <w:pStyle w:val="Standard"/>
        <w:jc w:val="center"/>
        <w:rPr>
          <w:lang w:val="ru-RU"/>
        </w:rPr>
      </w:pPr>
    </w:p>
    <w:p w:rsidR="00FB4F97" w:rsidRPr="00087724" w:rsidRDefault="00FB4F97">
      <w:pPr>
        <w:pStyle w:val="Standard"/>
        <w:rPr>
          <w:lang w:val="ru-RU"/>
        </w:rPr>
      </w:pPr>
    </w:p>
    <w:p w:rsidR="00FB4F97" w:rsidRDefault="00DE375A">
      <w:pPr>
        <w:pStyle w:val="Standard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   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В целях актуализации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состава комиссии по ознакомлению с </w:t>
      </w:r>
      <w:r w:rsidR="00A81DD6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правоустанавливающими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документами на предоставляемые земельные участки для ведения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огородничества и выбора таких земельных участков:</w:t>
      </w:r>
    </w:p>
    <w:p w:rsidR="00FB4F97" w:rsidRDefault="00FB4F97">
      <w:pPr>
        <w:pStyle w:val="Standard"/>
        <w:jc w:val="center"/>
        <w:rPr>
          <w:sz w:val="28"/>
          <w:szCs w:val="28"/>
          <w:lang w:val="ru-RU"/>
        </w:rPr>
      </w:pPr>
    </w:p>
    <w:p w:rsidR="00FB4F97" w:rsidRDefault="00DE375A">
      <w:pPr>
        <w:pStyle w:val="Standard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ПОСТАНОВЛЯЮ:</w:t>
      </w:r>
    </w:p>
    <w:p w:rsidR="00FB4F97" w:rsidRDefault="00FB4F97">
      <w:pPr>
        <w:pStyle w:val="Standard"/>
        <w:jc w:val="center"/>
        <w:rPr>
          <w:sz w:val="28"/>
          <w:szCs w:val="28"/>
          <w:lang w:val="ru-RU"/>
        </w:rPr>
      </w:pPr>
    </w:p>
    <w:p w:rsidR="00FB4F97" w:rsidRDefault="00DE375A">
      <w:pPr>
        <w:pStyle w:val="Standard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     1. Внести в постановление администрации города Мценска от 9.12.2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016 г. № 1450 «О создании комиссии по ознакомлению с </w:t>
      </w:r>
      <w:r w:rsidR="00A81DD6"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правоустанавливающими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документами на предоставляемые земельные участки для ведения огородничества и выбора таких земельных участков»следующие изменения:</w:t>
      </w:r>
    </w:p>
    <w:p w:rsidR="00FB4F97" w:rsidRDefault="00DE375A">
      <w:pPr>
        <w:pStyle w:val="Standard"/>
        <w:jc w:val="both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   -  в приложении 1 строку: «Федотов Руслан 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Анатольевич — временно исполняющий обязанности председателя комитета по архитектуре и градостроительству администрации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г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. Мценска.» заменить строкой: «Алексеева Светлана Ивановна — </w:t>
      </w:r>
      <w:proofErr w:type="gramStart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исполняющий</w:t>
      </w:r>
      <w:proofErr w:type="gramEnd"/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обязанности председателя комитета по архитектуре и градостроите</w:t>
      </w: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льству администрации г. Мценска».</w:t>
      </w:r>
    </w:p>
    <w:p w:rsidR="00FB4F97" w:rsidRPr="00087724" w:rsidRDefault="00DE375A">
      <w:pPr>
        <w:pStyle w:val="Standard"/>
        <w:ind w:firstLine="285"/>
        <w:jc w:val="both"/>
        <w:rPr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 xml:space="preserve">  2</w:t>
      </w:r>
      <w:r>
        <w:rPr>
          <w:rFonts w:ascii="Times New Roman CYR" w:hAnsi="Times New Roman CYR" w:cs="Times New Roman CYR"/>
          <w:color w:val="000000"/>
          <w:sz w:val="28"/>
          <w:szCs w:val="28"/>
          <w:lang w:val="ru-RU"/>
        </w:rPr>
        <w:t xml:space="preserve">. </w:t>
      </w:r>
      <w:r>
        <w:rPr>
          <w:rFonts w:cs="Times New Roman"/>
          <w:color w:val="000000"/>
          <w:sz w:val="28"/>
          <w:szCs w:val="28"/>
          <w:lang w:val="ru-RU"/>
        </w:rPr>
        <w:t xml:space="preserve">Комитету организационно-кадровой работы, информатизации и делопроизводства администрации города Мценска (Н. Е. </w:t>
      </w:r>
      <w:proofErr w:type="spellStart"/>
      <w:r>
        <w:rPr>
          <w:rFonts w:cs="Times New Roman"/>
          <w:color w:val="000000"/>
          <w:sz w:val="28"/>
          <w:szCs w:val="28"/>
          <w:lang w:val="ru-RU"/>
        </w:rPr>
        <w:t>Забродской</w:t>
      </w:r>
      <w:proofErr w:type="spellEnd"/>
      <w:r>
        <w:rPr>
          <w:rFonts w:cs="Times New Roman"/>
          <w:color w:val="000000"/>
          <w:sz w:val="28"/>
          <w:szCs w:val="28"/>
          <w:lang w:val="ru-RU"/>
        </w:rPr>
        <w:t xml:space="preserve">) </w:t>
      </w:r>
      <w:proofErr w:type="gramStart"/>
      <w:r>
        <w:rPr>
          <w:rFonts w:cs="Times New Roman"/>
          <w:color w:val="000000"/>
          <w:sz w:val="28"/>
          <w:szCs w:val="28"/>
          <w:lang w:val="ru-RU"/>
        </w:rPr>
        <w:t>разместить постановление</w:t>
      </w:r>
      <w:proofErr w:type="gramEnd"/>
      <w:r>
        <w:rPr>
          <w:rFonts w:cs="Times New Roman"/>
          <w:color w:val="000000"/>
          <w:sz w:val="28"/>
          <w:szCs w:val="28"/>
          <w:lang w:val="ru-RU"/>
        </w:rPr>
        <w:t xml:space="preserve">  на официальном сайте администрации города Мценска в информационно-те</w:t>
      </w:r>
      <w:r>
        <w:rPr>
          <w:rFonts w:cs="Times New Roman"/>
          <w:color w:val="000000"/>
          <w:sz w:val="28"/>
          <w:szCs w:val="28"/>
          <w:lang w:val="ru-RU"/>
        </w:rPr>
        <w:t>лекоммуникационной сети «Интернет».</w:t>
      </w:r>
    </w:p>
    <w:p w:rsidR="00FB4F97" w:rsidRPr="00087724" w:rsidRDefault="00FB4F97">
      <w:pPr>
        <w:pStyle w:val="Standard"/>
        <w:rPr>
          <w:lang w:val="ru-RU"/>
        </w:rPr>
      </w:pPr>
    </w:p>
    <w:p w:rsidR="00FB4F97" w:rsidRDefault="00FB4F97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p w:rsidR="00FB4F97" w:rsidRDefault="00DE375A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  <w:r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  <w:t>Глава города Мценска                                                                           А. Н. Беляев</w:t>
      </w:r>
    </w:p>
    <w:p w:rsidR="00FB4F97" w:rsidRPr="00087724" w:rsidRDefault="00FB4F97">
      <w:pPr>
        <w:pStyle w:val="Standard"/>
        <w:rPr>
          <w:lang w:val="ru-RU"/>
        </w:rPr>
      </w:pPr>
    </w:p>
    <w:p w:rsidR="00FB4F97" w:rsidRPr="00087724" w:rsidRDefault="00FB4F97">
      <w:pPr>
        <w:pStyle w:val="Standard"/>
        <w:rPr>
          <w:lang w:val="ru-RU"/>
        </w:rPr>
      </w:pPr>
    </w:p>
    <w:p w:rsidR="00FB4F97" w:rsidRPr="00087724" w:rsidRDefault="00FB4F97">
      <w:pPr>
        <w:pStyle w:val="Standard"/>
        <w:rPr>
          <w:lang w:val="ru-RU"/>
        </w:rPr>
      </w:pPr>
    </w:p>
    <w:p w:rsidR="00FB4F97" w:rsidRPr="00087724" w:rsidRDefault="00FB4F97">
      <w:pPr>
        <w:pStyle w:val="Standard"/>
        <w:rPr>
          <w:lang w:val="ru-RU"/>
        </w:rPr>
      </w:pPr>
    </w:p>
    <w:p w:rsidR="00FB4F97" w:rsidRPr="00087724" w:rsidRDefault="00FB4F97">
      <w:pPr>
        <w:pStyle w:val="Standard"/>
        <w:rPr>
          <w:lang w:val="ru-RU"/>
        </w:rPr>
      </w:pPr>
    </w:p>
    <w:p w:rsidR="00FB4F97" w:rsidRPr="00087724" w:rsidRDefault="00FB4F97">
      <w:pPr>
        <w:pStyle w:val="Standard"/>
        <w:rPr>
          <w:lang w:val="ru-RU"/>
        </w:rPr>
      </w:pPr>
    </w:p>
    <w:p w:rsidR="00FB4F97" w:rsidRPr="00087724" w:rsidRDefault="00FB4F97">
      <w:pPr>
        <w:pStyle w:val="Standard"/>
        <w:rPr>
          <w:lang w:val="ru-RU"/>
        </w:rPr>
      </w:pPr>
    </w:p>
    <w:p w:rsidR="00FB4F97" w:rsidRDefault="00FB4F97">
      <w:pPr>
        <w:pStyle w:val="Standard"/>
        <w:rPr>
          <w:rFonts w:ascii="Times New Roman CYR" w:eastAsia="Times New Roman CYR" w:hAnsi="Times New Roman CYR" w:cs="Times New Roman CYR"/>
          <w:color w:val="000000"/>
          <w:sz w:val="28"/>
          <w:szCs w:val="28"/>
          <w:lang w:val="ru-RU"/>
        </w:rPr>
      </w:pPr>
    </w:p>
    <w:sectPr w:rsidR="00FB4F97" w:rsidSect="00FB4F97">
      <w:pgSz w:w="11906" w:h="16838"/>
      <w:pgMar w:top="1134" w:right="677" w:bottom="1134" w:left="17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E375A" w:rsidRDefault="00DE375A" w:rsidP="00FB4F97">
      <w:r>
        <w:separator/>
      </w:r>
    </w:p>
  </w:endnote>
  <w:endnote w:type="continuationSeparator" w:id="0">
    <w:p w:rsidR="00DE375A" w:rsidRDefault="00DE375A" w:rsidP="00FB4F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E375A" w:rsidRDefault="00DE375A" w:rsidP="00FB4F97">
      <w:r w:rsidRPr="00FB4F97">
        <w:rPr>
          <w:color w:val="000000"/>
        </w:rPr>
        <w:ptab w:relativeTo="margin" w:alignment="center" w:leader="none"/>
      </w:r>
    </w:p>
  </w:footnote>
  <w:footnote w:type="continuationSeparator" w:id="0">
    <w:p w:rsidR="00DE375A" w:rsidRDefault="00DE375A" w:rsidP="00FB4F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6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B4F97"/>
    <w:rsid w:val="00087724"/>
    <w:rsid w:val="00A81DD6"/>
    <w:rsid w:val="00DE375A"/>
    <w:rsid w:val="00E62C7C"/>
    <w:rsid w:val="00FB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en-US" w:eastAsia="en-US" w:bidi="en-US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FB4F97"/>
  </w:style>
  <w:style w:type="paragraph" w:customStyle="1" w:styleId="Heading">
    <w:name w:val="Heading"/>
    <w:basedOn w:val="Standard"/>
    <w:next w:val="Textbody"/>
    <w:rsid w:val="00FB4F97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FB4F97"/>
    <w:pPr>
      <w:spacing w:after="120"/>
    </w:pPr>
  </w:style>
  <w:style w:type="paragraph" w:styleId="a3">
    <w:name w:val="List"/>
    <w:basedOn w:val="Textbody"/>
    <w:rsid w:val="00FB4F97"/>
  </w:style>
  <w:style w:type="paragraph" w:customStyle="1" w:styleId="Caption">
    <w:name w:val="Caption"/>
    <w:basedOn w:val="Standard"/>
    <w:rsid w:val="00FB4F97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FB4F97"/>
    <w:pPr>
      <w:suppressLineNumbers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1</Pages>
  <Words>235</Words>
  <Characters>1340</Characters>
  <Application>Microsoft Office Word</Application>
  <DocSecurity>0</DocSecurity>
  <Lines>11</Lines>
  <Paragraphs>3</Paragraphs>
  <ScaleCrop>false</ScaleCrop>
  <Company/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5</cp:revision>
  <cp:lastPrinted>2018-11-16T09:39:00Z</cp:lastPrinted>
  <dcterms:created xsi:type="dcterms:W3CDTF">2009-04-16T11:32:00Z</dcterms:created>
  <dcterms:modified xsi:type="dcterms:W3CDTF">2018-12-18T06:13:00Z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