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65" w:rsidRDefault="00A86E65" w:rsidP="00A86E65">
      <w:pPr>
        <w:pStyle w:val="a3"/>
        <w:jc w:val="center"/>
        <w:rPr>
          <w:rFonts w:eastAsia="Arial Unicode MS" w:cs="Arial"/>
          <w:b/>
          <w:bCs/>
          <w:color w:val="000000"/>
          <w:sz w:val="28"/>
          <w:szCs w:val="28"/>
          <w:lang w:val="en-US"/>
        </w:rPr>
      </w:pPr>
      <w:r>
        <w:rPr>
          <w:rFonts w:eastAsia="Arial Unicode MS" w:cs="Arial"/>
          <w:b/>
          <w:bCs/>
          <w:color w:val="000000"/>
          <w:sz w:val="28"/>
          <w:szCs w:val="28"/>
        </w:rPr>
        <w:t>РОССИЙСКАЯ ФЕДЕРАЦИЯ</w:t>
      </w:r>
    </w:p>
    <w:p w:rsidR="00A86E65" w:rsidRPr="00A86E65" w:rsidRDefault="00A86E65" w:rsidP="00A86E65">
      <w:pPr>
        <w:pStyle w:val="a3"/>
        <w:jc w:val="center"/>
        <w:rPr>
          <w:lang w:val="en-US"/>
        </w:rPr>
      </w:pPr>
    </w:p>
    <w:p w:rsidR="00A86E65" w:rsidRDefault="00A86E65" w:rsidP="00A86E65">
      <w:pPr>
        <w:pStyle w:val="a3"/>
        <w:widowControl/>
        <w:jc w:val="center"/>
        <w:rPr>
          <w:b/>
          <w:bCs/>
          <w:color w:val="000000"/>
          <w:sz w:val="28"/>
          <w:lang w:val="en-US"/>
        </w:rPr>
      </w:pPr>
      <w:r>
        <w:rPr>
          <w:b/>
          <w:bCs/>
          <w:color w:val="000000"/>
          <w:sz w:val="28"/>
        </w:rPr>
        <w:t>ОРЛОВСКАЯ ОБЛАСТЬ</w:t>
      </w:r>
    </w:p>
    <w:p w:rsidR="00A86E65" w:rsidRPr="00A86E65" w:rsidRDefault="00A86E65" w:rsidP="00A86E65">
      <w:pPr>
        <w:pStyle w:val="a3"/>
        <w:widowControl/>
        <w:jc w:val="center"/>
        <w:rPr>
          <w:lang w:val="en-US"/>
        </w:rPr>
      </w:pPr>
    </w:p>
    <w:p w:rsidR="00A86E65" w:rsidRDefault="00A86E65" w:rsidP="00A86E65">
      <w:pPr>
        <w:pStyle w:val="a3"/>
        <w:widowControl/>
        <w:jc w:val="center"/>
        <w:rPr>
          <w:b/>
          <w:bCs/>
          <w:color w:val="000000"/>
          <w:sz w:val="28"/>
          <w:lang w:val="en-US"/>
        </w:rPr>
      </w:pPr>
      <w:r>
        <w:rPr>
          <w:b/>
          <w:bCs/>
          <w:color w:val="000000"/>
          <w:sz w:val="28"/>
        </w:rPr>
        <w:t>АДМИНИСТРАЦИЯ ГОРОДА МЦЕНСКА</w:t>
      </w:r>
    </w:p>
    <w:p w:rsidR="00A86E65" w:rsidRPr="00A86E65" w:rsidRDefault="00A86E65" w:rsidP="00A86E65">
      <w:pPr>
        <w:pStyle w:val="a3"/>
        <w:widowControl/>
        <w:jc w:val="center"/>
        <w:rPr>
          <w:lang w:val="en-US"/>
        </w:rPr>
      </w:pPr>
    </w:p>
    <w:p w:rsidR="00A86E65" w:rsidRDefault="00A86E65" w:rsidP="00A86E65">
      <w:pPr>
        <w:pStyle w:val="a3"/>
        <w:widowControl/>
        <w:jc w:val="center"/>
      </w:pPr>
      <w:r>
        <w:rPr>
          <w:b/>
          <w:bCs/>
          <w:color w:val="000000"/>
          <w:sz w:val="28"/>
        </w:rPr>
        <w:t>ПОСТАНОВЛЕНИЕ</w:t>
      </w:r>
    </w:p>
    <w:p w:rsidR="00A86E65" w:rsidRPr="00A86E65" w:rsidRDefault="00A86E65" w:rsidP="00A86E65">
      <w:pPr>
        <w:pStyle w:val="ConsPlusTitle"/>
        <w:jc w:val="center"/>
        <w:rPr>
          <w:b w:val="0"/>
          <w:lang w:val="en-US"/>
        </w:rPr>
      </w:pPr>
      <w:r>
        <w:rPr>
          <w:b w:val="0"/>
          <w:color w:val="000000"/>
          <w:lang w:val="en-US"/>
        </w:rPr>
        <w:t>12</w:t>
      </w:r>
      <w:r w:rsidRPr="00A86E65">
        <w:rPr>
          <w:b w:val="0"/>
          <w:color w:val="000000"/>
        </w:rPr>
        <w:t xml:space="preserve">.03.2019 № </w:t>
      </w:r>
      <w:r>
        <w:rPr>
          <w:b w:val="0"/>
          <w:color w:val="000000"/>
          <w:lang w:val="en-US"/>
        </w:rPr>
        <w:t>219</w:t>
      </w:r>
    </w:p>
    <w:p w:rsidR="00A86E65" w:rsidRDefault="00A86E65">
      <w:pPr>
        <w:pStyle w:val="ConsPlusTitle"/>
        <w:jc w:val="center"/>
        <w:rPr>
          <w:b w:val="0"/>
          <w:lang w:val="en-US"/>
        </w:rPr>
      </w:pPr>
    </w:p>
    <w:p w:rsidR="00BA43E9" w:rsidRPr="006C736C" w:rsidRDefault="006C736C">
      <w:pPr>
        <w:pStyle w:val="ConsPlusTitle"/>
        <w:jc w:val="center"/>
        <w:rPr>
          <w:b w:val="0"/>
        </w:rPr>
      </w:pPr>
      <w:r w:rsidRPr="006C736C">
        <w:rPr>
          <w:b w:val="0"/>
        </w:rPr>
        <w:t>О</w:t>
      </w:r>
      <w:r w:rsidR="00BA43E9" w:rsidRPr="006C736C">
        <w:rPr>
          <w:b w:val="0"/>
        </w:rPr>
        <w:t xml:space="preserve"> стоимости предоставления сведений,</w:t>
      </w:r>
    </w:p>
    <w:p w:rsidR="00BA43E9" w:rsidRPr="006C736C" w:rsidRDefault="00BA43E9">
      <w:pPr>
        <w:pStyle w:val="ConsPlusTitle"/>
        <w:jc w:val="center"/>
        <w:rPr>
          <w:b w:val="0"/>
        </w:rPr>
      </w:pPr>
      <w:proofErr w:type="gramStart"/>
      <w:r w:rsidRPr="006C736C">
        <w:rPr>
          <w:b w:val="0"/>
        </w:rPr>
        <w:t>содержащихся</w:t>
      </w:r>
      <w:proofErr w:type="gramEnd"/>
      <w:r w:rsidRPr="006C736C">
        <w:rPr>
          <w:b w:val="0"/>
        </w:rPr>
        <w:t xml:space="preserve"> в информационной системе обеспечения</w:t>
      </w:r>
    </w:p>
    <w:p w:rsidR="00BA43E9" w:rsidRPr="006C736C" w:rsidRDefault="00BA43E9">
      <w:pPr>
        <w:pStyle w:val="ConsPlusTitle"/>
        <w:jc w:val="center"/>
        <w:rPr>
          <w:b w:val="0"/>
        </w:rPr>
      </w:pPr>
      <w:r w:rsidRPr="006C736C">
        <w:rPr>
          <w:b w:val="0"/>
        </w:rPr>
        <w:t xml:space="preserve">градостроительной деятельности города </w:t>
      </w:r>
      <w:r w:rsidR="006C736C">
        <w:rPr>
          <w:b w:val="0"/>
        </w:rPr>
        <w:t>М</w:t>
      </w:r>
      <w:r w:rsidRPr="006C736C">
        <w:rPr>
          <w:b w:val="0"/>
        </w:rPr>
        <w:t>ценска, на 201</w:t>
      </w:r>
      <w:r w:rsidR="006C736C">
        <w:rPr>
          <w:b w:val="0"/>
        </w:rPr>
        <w:t>9</w:t>
      </w:r>
      <w:r w:rsidRPr="006C736C">
        <w:rPr>
          <w:b w:val="0"/>
        </w:rPr>
        <w:t xml:space="preserve"> год</w:t>
      </w:r>
    </w:p>
    <w:p w:rsidR="00BA43E9" w:rsidRDefault="00BA43E9">
      <w:pPr>
        <w:pStyle w:val="ConsPlusNormal"/>
        <w:ind w:firstLine="540"/>
        <w:jc w:val="both"/>
      </w:pPr>
    </w:p>
    <w:p w:rsidR="00BA43E9" w:rsidRDefault="00BA43E9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4" w:history="1">
        <w:r>
          <w:rPr>
            <w:color w:val="0000FF"/>
          </w:rPr>
          <w:t>статей 56</w:t>
        </w:r>
      </w:hyperlink>
      <w:r>
        <w:t xml:space="preserve">, </w:t>
      </w:r>
      <w:hyperlink r:id="rId5" w:history="1">
        <w:r>
          <w:rPr>
            <w:color w:val="0000FF"/>
          </w:rPr>
          <w:t>57</w:t>
        </w:r>
      </w:hyperlink>
      <w:r>
        <w:t xml:space="preserve"> Градостроительного кодекса РФ,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9 июня 2006 года N 363 "Об информационном обеспечении градостроительной деятельности",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Министерства экономического развития и торговли РФ от 26 февраля 2007 года N 57 "Об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деятельности" постановляю:</w:t>
      </w:r>
      <w:proofErr w:type="gramEnd"/>
    </w:p>
    <w:p w:rsidR="00BA43E9" w:rsidRDefault="00BA43E9">
      <w:pPr>
        <w:pStyle w:val="ConsPlusNormal"/>
        <w:ind w:firstLine="540"/>
        <w:jc w:val="both"/>
      </w:pPr>
    </w:p>
    <w:p w:rsidR="00BA43E9" w:rsidRDefault="00BA43E9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расчет</w:t>
        </w:r>
      </w:hyperlink>
      <w:r>
        <w:t xml:space="preserve"> размера платы за предоставление сведений, содержащихся в информационной системе обеспечения градостроительной деятельности города Мценска, на 201</w:t>
      </w:r>
      <w:r w:rsidR="00195108">
        <w:t>9</w:t>
      </w:r>
      <w:r>
        <w:t xml:space="preserve"> год согласно приложению.</w:t>
      </w:r>
    </w:p>
    <w:p w:rsidR="00BA43E9" w:rsidRDefault="00BA43E9">
      <w:pPr>
        <w:pStyle w:val="ConsPlusNormal"/>
        <w:spacing w:before="280"/>
        <w:ind w:firstLine="540"/>
        <w:jc w:val="both"/>
      </w:pPr>
      <w:r>
        <w:t>2. Плата за предоставление сведений, содержащихся в информационной системе обеспечения градостроительной деятельности города Мценска, зачисляется в бюджет города Мценска.</w:t>
      </w:r>
    </w:p>
    <w:p w:rsidR="00BA43E9" w:rsidRDefault="00BA43E9">
      <w:pPr>
        <w:pStyle w:val="ConsPlusNormal"/>
        <w:spacing w:before="280"/>
        <w:ind w:firstLine="540"/>
        <w:jc w:val="both"/>
      </w:pPr>
      <w:r>
        <w:t xml:space="preserve">3. Комитету организационно-кадровой работы, информатизации и делопроизводства </w:t>
      </w:r>
      <w:proofErr w:type="gramStart"/>
      <w:r>
        <w:t>г</w:t>
      </w:r>
      <w:proofErr w:type="gramEnd"/>
      <w:r>
        <w:t>. Мценска () опубликовать настоящее постановление в газете "Мценский край" и на официальном сайте администрации города Мценска в информационно-телекоммуникационной сети Интернет.</w:t>
      </w:r>
    </w:p>
    <w:p w:rsidR="00BA43E9" w:rsidRDefault="00BA43E9">
      <w:pPr>
        <w:pStyle w:val="ConsPlusNormal"/>
        <w:spacing w:before="280"/>
        <w:ind w:firstLine="540"/>
        <w:jc w:val="both"/>
      </w:pPr>
      <w:r>
        <w:t>4. Настоящее постановление вступает в силу со дня его опубликования.</w:t>
      </w:r>
    </w:p>
    <w:p w:rsidR="00195108" w:rsidRDefault="00195108">
      <w:pPr>
        <w:pStyle w:val="ConsPlusNormal"/>
        <w:jc w:val="right"/>
      </w:pPr>
    </w:p>
    <w:p w:rsidR="00195108" w:rsidRDefault="00195108">
      <w:pPr>
        <w:pStyle w:val="ConsPlusNormal"/>
        <w:jc w:val="right"/>
      </w:pPr>
    </w:p>
    <w:p w:rsidR="00195108" w:rsidRDefault="00195108">
      <w:pPr>
        <w:pStyle w:val="ConsPlusNormal"/>
        <w:jc w:val="right"/>
      </w:pPr>
    </w:p>
    <w:p w:rsidR="00BA43E9" w:rsidRDefault="00BA43E9" w:rsidP="00195108">
      <w:pPr>
        <w:pStyle w:val="ConsPlusNormal"/>
        <w:ind w:firstLine="709"/>
        <w:jc w:val="both"/>
      </w:pPr>
      <w:r>
        <w:t>Глава города Мценска</w:t>
      </w:r>
      <w:r w:rsidR="00195108">
        <w:t xml:space="preserve">                                                       </w:t>
      </w:r>
      <w:r>
        <w:t>А.Н.Б</w:t>
      </w:r>
      <w:r w:rsidR="00195108">
        <w:t>еляев</w:t>
      </w:r>
    </w:p>
    <w:p w:rsidR="00BA43E9" w:rsidRDefault="00BA43E9">
      <w:pPr>
        <w:pStyle w:val="ConsPlusNormal"/>
        <w:ind w:firstLine="540"/>
        <w:jc w:val="both"/>
      </w:pPr>
    </w:p>
    <w:p w:rsidR="00BA43E9" w:rsidRDefault="00BA43E9">
      <w:pPr>
        <w:pStyle w:val="ConsPlusNormal"/>
        <w:ind w:firstLine="540"/>
        <w:jc w:val="both"/>
      </w:pPr>
    </w:p>
    <w:p w:rsidR="00BA43E9" w:rsidRDefault="00BA43E9">
      <w:pPr>
        <w:pStyle w:val="ConsPlusNormal"/>
        <w:ind w:firstLine="540"/>
        <w:jc w:val="both"/>
      </w:pPr>
    </w:p>
    <w:p w:rsidR="00195108" w:rsidRDefault="00195108">
      <w:pPr>
        <w:pStyle w:val="ConsPlusNormal"/>
        <w:ind w:firstLine="540"/>
        <w:jc w:val="both"/>
      </w:pPr>
    </w:p>
    <w:p w:rsidR="00195108" w:rsidRDefault="00195108">
      <w:pPr>
        <w:pStyle w:val="ConsPlusNormal"/>
        <w:ind w:firstLine="540"/>
        <w:jc w:val="both"/>
      </w:pPr>
    </w:p>
    <w:p w:rsidR="00195108" w:rsidRDefault="00195108">
      <w:pPr>
        <w:pStyle w:val="ConsPlusNormal"/>
        <w:ind w:firstLine="540"/>
        <w:jc w:val="both"/>
      </w:pPr>
    </w:p>
    <w:p w:rsidR="00195108" w:rsidRDefault="00195108">
      <w:pPr>
        <w:pStyle w:val="ConsPlusNormal"/>
        <w:ind w:firstLine="540"/>
        <w:jc w:val="both"/>
      </w:pPr>
    </w:p>
    <w:p w:rsidR="00195108" w:rsidRDefault="00195108">
      <w:pPr>
        <w:pStyle w:val="ConsPlusNormal"/>
        <w:ind w:firstLine="540"/>
        <w:jc w:val="both"/>
      </w:pPr>
    </w:p>
    <w:p w:rsidR="00195108" w:rsidRDefault="00195108">
      <w:pPr>
        <w:pStyle w:val="ConsPlusNormal"/>
        <w:ind w:firstLine="540"/>
        <w:jc w:val="both"/>
      </w:pPr>
    </w:p>
    <w:p w:rsidR="00195108" w:rsidRDefault="00195108">
      <w:pPr>
        <w:pStyle w:val="ConsPlusNormal"/>
        <w:ind w:firstLine="540"/>
        <w:jc w:val="both"/>
      </w:pPr>
    </w:p>
    <w:p w:rsidR="00195108" w:rsidRDefault="00195108">
      <w:pPr>
        <w:pStyle w:val="ConsPlusNormal"/>
        <w:ind w:firstLine="540"/>
        <w:jc w:val="both"/>
      </w:pPr>
    </w:p>
    <w:p w:rsidR="00195108" w:rsidRDefault="00195108">
      <w:pPr>
        <w:pStyle w:val="ConsPlusNormal"/>
        <w:ind w:firstLine="540"/>
        <w:jc w:val="both"/>
      </w:pPr>
    </w:p>
    <w:p w:rsidR="00195108" w:rsidRDefault="00195108">
      <w:pPr>
        <w:pStyle w:val="ConsPlusNormal"/>
        <w:ind w:firstLine="540"/>
        <w:jc w:val="both"/>
      </w:pPr>
    </w:p>
    <w:p w:rsidR="00195108" w:rsidRDefault="00195108">
      <w:pPr>
        <w:pStyle w:val="ConsPlusNormal"/>
        <w:ind w:firstLine="540"/>
        <w:jc w:val="both"/>
      </w:pPr>
    </w:p>
    <w:p w:rsidR="00BA43E9" w:rsidRDefault="00BA43E9">
      <w:pPr>
        <w:pStyle w:val="ConsPlusNormal"/>
        <w:ind w:firstLine="540"/>
        <w:jc w:val="both"/>
      </w:pPr>
    </w:p>
    <w:p w:rsidR="00BA43E9" w:rsidRDefault="00BA43E9">
      <w:pPr>
        <w:pStyle w:val="ConsPlusNormal"/>
        <w:jc w:val="right"/>
        <w:outlineLvl w:val="0"/>
      </w:pPr>
      <w:r>
        <w:t>Приложение</w:t>
      </w:r>
    </w:p>
    <w:p w:rsidR="00BA43E9" w:rsidRDefault="00BA43E9">
      <w:pPr>
        <w:pStyle w:val="ConsPlusNormal"/>
        <w:jc w:val="right"/>
      </w:pPr>
      <w:r>
        <w:t>к постановлению</w:t>
      </w:r>
    </w:p>
    <w:p w:rsidR="00BA43E9" w:rsidRDefault="00BA43E9">
      <w:pPr>
        <w:pStyle w:val="ConsPlusNormal"/>
        <w:jc w:val="right"/>
      </w:pPr>
      <w:r>
        <w:t>Администрации города Мценска</w:t>
      </w:r>
    </w:p>
    <w:p w:rsidR="00A86E65" w:rsidRPr="00A86E65" w:rsidRDefault="00BA43E9" w:rsidP="00A86E65">
      <w:pPr>
        <w:pStyle w:val="ConsPlusTitle"/>
        <w:jc w:val="right"/>
        <w:rPr>
          <w:b w:val="0"/>
          <w:lang w:val="en-US"/>
        </w:rPr>
      </w:pPr>
      <w:r w:rsidRPr="00A86E65">
        <w:rPr>
          <w:b w:val="0"/>
        </w:rPr>
        <w:t xml:space="preserve">от </w:t>
      </w:r>
      <w:r w:rsidR="00A86E65">
        <w:rPr>
          <w:b w:val="0"/>
          <w:color w:val="000000"/>
          <w:lang w:val="en-US"/>
        </w:rPr>
        <w:t>12</w:t>
      </w:r>
      <w:r w:rsidR="00A86E65" w:rsidRPr="00A86E65">
        <w:rPr>
          <w:b w:val="0"/>
          <w:color w:val="000000"/>
        </w:rPr>
        <w:t xml:space="preserve">.03.2019 № </w:t>
      </w:r>
      <w:r w:rsidR="00A86E65">
        <w:rPr>
          <w:b w:val="0"/>
          <w:color w:val="000000"/>
          <w:lang w:val="en-US"/>
        </w:rPr>
        <w:t>219</w:t>
      </w:r>
    </w:p>
    <w:p w:rsidR="00BA43E9" w:rsidRDefault="00BA43E9">
      <w:pPr>
        <w:pStyle w:val="ConsPlusNormal"/>
        <w:jc w:val="right"/>
      </w:pPr>
    </w:p>
    <w:p w:rsidR="00BA43E9" w:rsidRDefault="00BA43E9">
      <w:pPr>
        <w:pStyle w:val="ConsPlusNormal"/>
        <w:ind w:firstLine="540"/>
        <w:jc w:val="both"/>
      </w:pPr>
    </w:p>
    <w:p w:rsidR="00BA43E9" w:rsidRDefault="00BA43E9">
      <w:pPr>
        <w:pStyle w:val="ConsPlusTitle"/>
        <w:jc w:val="center"/>
      </w:pPr>
      <w:bookmarkStart w:id="0" w:name="P29"/>
      <w:bookmarkEnd w:id="0"/>
      <w:r>
        <w:t>РАСЧЕТ</w:t>
      </w:r>
    </w:p>
    <w:p w:rsidR="00BA43E9" w:rsidRDefault="00540E53">
      <w:pPr>
        <w:pStyle w:val="ConsPlusTitle"/>
        <w:jc w:val="center"/>
      </w:pPr>
      <w:r>
        <w:t>размера платы за предоставление сведений,</w:t>
      </w:r>
    </w:p>
    <w:p w:rsidR="00BA43E9" w:rsidRDefault="00540E53">
      <w:pPr>
        <w:pStyle w:val="ConsPlusTitle"/>
        <w:jc w:val="center"/>
      </w:pPr>
      <w:proofErr w:type="gramStart"/>
      <w:r>
        <w:t>содержащихся</w:t>
      </w:r>
      <w:proofErr w:type="gramEnd"/>
      <w:r>
        <w:t xml:space="preserve"> в информационной системе обеспечения</w:t>
      </w:r>
    </w:p>
    <w:p w:rsidR="00BA43E9" w:rsidRDefault="00540E53">
      <w:pPr>
        <w:pStyle w:val="ConsPlusTitle"/>
        <w:jc w:val="center"/>
      </w:pPr>
      <w:r>
        <w:t>градостроительной деятельности города Мценска, на 2019 год</w:t>
      </w:r>
    </w:p>
    <w:p w:rsidR="00BA43E9" w:rsidRDefault="00BA43E9">
      <w:pPr>
        <w:pStyle w:val="ConsPlusNormal"/>
        <w:ind w:firstLine="540"/>
        <w:jc w:val="both"/>
      </w:pPr>
    </w:p>
    <w:p w:rsidR="00BA43E9" w:rsidRDefault="00BA43E9">
      <w:pPr>
        <w:pStyle w:val="ConsPlusNormal"/>
        <w:ind w:firstLine="540"/>
        <w:jc w:val="both"/>
      </w:pPr>
      <w:r>
        <w:t>Расчетные размеры платы за предоставление сведений определяются по следующим формулам:</w:t>
      </w:r>
    </w:p>
    <w:p w:rsidR="00BA43E9" w:rsidRDefault="00BA43E9">
      <w:pPr>
        <w:pStyle w:val="ConsPlusNormal"/>
        <w:ind w:firstLine="540"/>
        <w:jc w:val="both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963"/>
      </w:tblGrid>
      <w:tr w:rsidR="00BA43E9" w:rsidTr="002D728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A43E9" w:rsidRDefault="00BA43E9">
            <w:pPr>
              <w:pStyle w:val="ConsPlusNormal"/>
            </w:pPr>
            <w:proofErr w:type="spellStart"/>
            <w:r>
              <w:t>Пд</w:t>
            </w:r>
            <w:proofErr w:type="spellEnd"/>
            <w:r>
              <w:t xml:space="preserve"> = </w:t>
            </w:r>
            <w:proofErr w:type="spellStart"/>
            <w:r>
              <w:t>Рпо</w:t>
            </w:r>
            <w:proofErr w:type="spellEnd"/>
            <w:r>
              <w:t xml:space="preserve"> / (10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Кр</w:t>
            </w:r>
            <w:proofErr w:type="spellEnd"/>
            <w:r>
              <w:t xml:space="preserve"> + Кд);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BA43E9" w:rsidRDefault="00BA43E9" w:rsidP="002D7280">
            <w:pPr>
              <w:pStyle w:val="ConsPlusNormal"/>
            </w:pPr>
            <w:proofErr w:type="spellStart"/>
            <w:r>
              <w:t>Пд</w:t>
            </w:r>
            <w:proofErr w:type="spellEnd"/>
            <w:r>
              <w:t xml:space="preserve"> = </w:t>
            </w:r>
            <w:r w:rsidR="00E063C9">
              <w:t>486554,05</w:t>
            </w:r>
            <w:r>
              <w:t xml:space="preserve">/ (10 x </w:t>
            </w:r>
            <w:r w:rsidR="002D7280">
              <w:t>0</w:t>
            </w:r>
            <w:r>
              <w:t xml:space="preserve"> + </w:t>
            </w:r>
            <w:r w:rsidR="002D7280">
              <w:t>18</w:t>
            </w:r>
            <w:r>
              <w:t xml:space="preserve">) = </w:t>
            </w:r>
            <w:r w:rsidR="00D83F7C">
              <w:t>2</w:t>
            </w:r>
            <w:r w:rsidR="0069371D">
              <w:t>703</w:t>
            </w:r>
            <w:r w:rsidR="002D7280">
              <w:t>0</w:t>
            </w:r>
            <w:r w:rsidR="00D83F7C">
              <w:t>,</w:t>
            </w:r>
            <w:r w:rsidR="002D7280">
              <w:t>78</w:t>
            </w:r>
          </w:p>
        </w:tc>
      </w:tr>
      <w:tr w:rsidR="00BA43E9" w:rsidTr="002D728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A43E9" w:rsidRDefault="00BA43E9">
            <w:pPr>
              <w:pStyle w:val="ConsPlusNormal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= </w:t>
            </w:r>
            <w:proofErr w:type="spellStart"/>
            <w:r>
              <w:t>Пд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BA43E9" w:rsidRDefault="00BA43E9" w:rsidP="002D7280">
            <w:pPr>
              <w:pStyle w:val="ConsPlusNormal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= </w:t>
            </w:r>
            <w:r w:rsidR="002D7280">
              <w:t>27030,78</w:t>
            </w:r>
            <w:r>
              <w:t xml:space="preserve">x 10 = </w:t>
            </w:r>
            <w:r w:rsidR="002D7280">
              <w:t>270307,8</w:t>
            </w:r>
          </w:p>
        </w:tc>
      </w:tr>
    </w:tbl>
    <w:p w:rsidR="00BA43E9" w:rsidRDefault="00BA43E9">
      <w:pPr>
        <w:pStyle w:val="ConsPlusNormal"/>
        <w:ind w:firstLine="540"/>
        <w:jc w:val="both"/>
      </w:pPr>
    </w:p>
    <w:p w:rsidR="00BA43E9" w:rsidRDefault="00BA43E9">
      <w:pPr>
        <w:pStyle w:val="ConsPlusNormal"/>
        <w:ind w:firstLine="540"/>
        <w:jc w:val="both"/>
      </w:pPr>
      <w:r>
        <w:t>где:</w:t>
      </w:r>
    </w:p>
    <w:p w:rsidR="00BA43E9" w:rsidRDefault="00BA43E9">
      <w:pPr>
        <w:pStyle w:val="ConsPlusNormal"/>
        <w:spacing w:before="280"/>
        <w:ind w:firstLine="540"/>
        <w:jc w:val="both"/>
      </w:pPr>
      <w:proofErr w:type="spellStart"/>
      <w:r>
        <w:t>Пд</w:t>
      </w:r>
      <w:proofErr w:type="spellEnd"/>
      <w:r>
        <w:t xml:space="preserve"> - расчетный размер платы за предоставление копии документа, содержащегося в информационной системе обеспечения градостроительной деятельности;</w:t>
      </w:r>
    </w:p>
    <w:p w:rsidR="00BA43E9" w:rsidRDefault="00BA43E9">
      <w:pPr>
        <w:pStyle w:val="ConsPlusNormal"/>
        <w:spacing w:before="280"/>
        <w:ind w:firstLine="540"/>
        <w:jc w:val="both"/>
      </w:pPr>
      <w:proofErr w:type="spellStart"/>
      <w:r>
        <w:t>Пд</w:t>
      </w:r>
      <w:proofErr w:type="spellEnd"/>
      <w:r>
        <w:t xml:space="preserve"> = </w:t>
      </w:r>
      <w:r w:rsidR="002D7280">
        <w:t>27030,78</w:t>
      </w:r>
      <w:r>
        <w:t>;</w:t>
      </w:r>
    </w:p>
    <w:p w:rsidR="00BA43E9" w:rsidRDefault="00BA43E9">
      <w:pPr>
        <w:pStyle w:val="ConsPlusNormal"/>
        <w:spacing w:before="280"/>
        <w:ind w:firstLine="540"/>
        <w:jc w:val="both"/>
      </w:pPr>
      <w:proofErr w:type="spellStart"/>
      <w:proofErr w:type="gramStart"/>
      <w:r>
        <w:t>Пр</w:t>
      </w:r>
      <w:proofErr w:type="spellEnd"/>
      <w:proofErr w:type="gramEnd"/>
      <w:r>
        <w:t xml:space="preserve"> - расчетный размер платы за предоставление сведений, содержащихся в одном разделе информационной системы обеспечения градостроительной деятельности;</w:t>
      </w:r>
    </w:p>
    <w:p w:rsidR="00BA43E9" w:rsidRDefault="00BA43E9">
      <w:pPr>
        <w:pStyle w:val="ConsPlusNormal"/>
        <w:spacing w:before="280"/>
        <w:ind w:firstLine="540"/>
        <w:jc w:val="both"/>
      </w:pPr>
      <w:proofErr w:type="spellStart"/>
      <w:proofErr w:type="gramStart"/>
      <w:r>
        <w:t>Пр</w:t>
      </w:r>
      <w:proofErr w:type="spellEnd"/>
      <w:proofErr w:type="gramEnd"/>
      <w:r>
        <w:t xml:space="preserve"> =</w:t>
      </w:r>
      <w:r w:rsidR="00D918C9">
        <w:t xml:space="preserve"> </w:t>
      </w:r>
      <w:r w:rsidR="002D7280">
        <w:t>270307,8</w:t>
      </w:r>
      <w:r>
        <w:t>;</w:t>
      </w:r>
    </w:p>
    <w:p w:rsidR="00BA43E9" w:rsidRDefault="00BA43E9">
      <w:pPr>
        <w:pStyle w:val="ConsPlusNormal"/>
        <w:spacing w:before="280"/>
        <w:ind w:firstLine="540"/>
        <w:jc w:val="both"/>
      </w:pPr>
      <w:proofErr w:type="spellStart"/>
      <w:r>
        <w:t>Рп</w:t>
      </w:r>
      <w:proofErr w:type="spellEnd"/>
      <w:r>
        <w:t xml:space="preserve"> - расходы бюджета города Мценска на планируемый год, направленные на финансирование ведения информационной системы </w:t>
      </w:r>
      <w:r>
        <w:lastRenderedPageBreak/>
        <w:t>градостроительной деятельности;</w:t>
      </w:r>
    </w:p>
    <w:p w:rsidR="00BA43E9" w:rsidRDefault="00BA43E9">
      <w:pPr>
        <w:pStyle w:val="ConsPlusNormal"/>
        <w:spacing w:before="280"/>
        <w:ind w:firstLine="540"/>
        <w:jc w:val="both"/>
      </w:pPr>
      <w:proofErr w:type="spellStart"/>
      <w:r>
        <w:t>Рпо</w:t>
      </w:r>
      <w:proofErr w:type="spellEnd"/>
      <w:r>
        <w:t xml:space="preserve"> = </w:t>
      </w:r>
      <w:r w:rsidR="00E063C9">
        <w:t>486554,05</w:t>
      </w:r>
      <w:r>
        <w:t>;</w:t>
      </w:r>
    </w:p>
    <w:p w:rsidR="00BA43E9" w:rsidRDefault="00BA43E9">
      <w:pPr>
        <w:pStyle w:val="ConsPlusNormal"/>
        <w:spacing w:before="280"/>
        <w:ind w:firstLine="540"/>
        <w:jc w:val="both"/>
      </w:pPr>
      <w:proofErr w:type="spellStart"/>
      <w:r>
        <w:t>Кр</w:t>
      </w:r>
      <w:proofErr w:type="spellEnd"/>
      <w:r>
        <w:t xml:space="preserve"> - количество фактов предоставления сведений, содержащихся в одном разделе информационной системы обеспечения градостроительной деятельности, осуществленных за плату, по результатам 201</w:t>
      </w:r>
      <w:r w:rsidR="00D83F7C">
        <w:t>8</w:t>
      </w:r>
      <w:r>
        <w:t xml:space="preserve"> года </w:t>
      </w:r>
      <w:r w:rsidR="00492CF3">
        <w:t>–</w:t>
      </w:r>
      <w:r>
        <w:t xml:space="preserve"> </w:t>
      </w:r>
      <w:proofErr w:type="spellStart"/>
      <w:r>
        <w:t>Кр</w:t>
      </w:r>
      <w:proofErr w:type="spellEnd"/>
      <w:r>
        <w:t xml:space="preserve"> = </w:t>
      </w:r>
      <w:r w:rsidR="00D83F7C">
        <w:t>1</w:t>
      </w:r>
      <w:r w:rsidR="0069371D">
        <w:t>8</w:t>
      </w:r>
      <w:r>
        <w:t>;</w:t>
      </w:r>
    </w:p>
    <w:p w:rsidR="00BA43E9" w:rsidRDefault="00BA43E9">
      <w:pPr>
        <w:pStyle w:val="ConsPlusNormal"/>
        <w:spacing w:before="280"/>
        <w:ind w:firstLine="540"/>
        <w:jc w:val="both"/>
      </w:pPr>
      <w:r>
        <w:t>Кд - количество фактов предоставления копии одного документа, содержащегося в информационной системе обеспечения градостроительной деятельности, осуществленных за плату, по результатам 201</w:t>
      </w:r>
      <w:r w:rsidR="00D918C9">
        <w:t>8</w:t>
      </w:r>
      <w:r>
        <w:t xml:space="preserve"> года</w:t>
      </w:r>
      <w:r w:rsidR="00492CF3">
        <w:t xml:space="preserve"> - </w:t>
      </w:r>
      <w:r>
        <w:t>Кд = 0;</w:t>
      </w:r>
    </w:p>
    <w:p w:rsidR="00BA43E9" w:rsidRDefault="00BA43E9">
      <w:pPr>
        <w:pStyle w:val="ConsPlusNormal"/>
        <w:spacing w:before="280"/>
        <w:ind w:firstLine="540"/>
        <w:jc w:val="both"/>
      </w:pPr>
      <w:r>
        <w:t xml:space="preserve">10 - постоянный коэффициент, равный отношению максимальных размеров платы за предоставление сведений, установленных </w:t>
      </w:r>
      <w:hyperlink r:id="rId8" w:history="1">
        <w:r w:rsidRPr="00E063C9">
          <w:t>пунктом 2</w:t>
        </w:r>
      </w:hyperlink>
      <w:r>
        <w:t xml:space="preserve"> постановления Правительства Российской</w:t>
      </w:r>
      <w:r w:rsidR="00492CF3">
        <w:t xml:space="preserve"> Федерации от 9 июня 2006 года   №</w:t>
      </w:r>
      <w:r>
        <w:t xml:space="preserve"> 363</w:t>
      </w:r>
      <w:r w:rsidR="00492CF3">
        <w:t xml:space="preserve"> «</w:t>
      </w:r>
      <w:r>
        <w:t>Об информационном обеспечении</w:t>
      </w:r>
      <w:r w:rsidR="00492CF3">
        <w:t xml:space="preserve"> градостроительной деятельности»</w:t>
      </w:r>
      <w:r>
        <w:t>;</w:t>
      </w:r>
    </w:p>
    <w:p w:rsidR="00BA43E9" w:rsidRDefault="00BA43E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821"/>
      </w:tblGrid>
      <w:tr w:rsidR="00BA43E9" w:rsidTr="00E063C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A43E9" w:rsidRDefault="00BA43E9">
            <w:pPr>
              <w:pStyle w:val="ConsPlusNormal"/>
            </w:pPr>
            <w:proofErr w:type="spellStart"/>
            <w:r>
              <w:t>Рпо</w:t>
            </w:r>
            <w:proofErr w:type="spellEnd"/>
            <w:r>
              <w:t xml:space="preserve"> = </w:t>
            </w:r>
            <w:proofErr w:type="spellStart"/>
            <w:r>
              <w:t>Бр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Чс</w:t>
            </w:r>
            <w:proofErr w:type="spellEnd"/>
            <w:r>
              <w:t xml:space="preserve"> / </w:t>
            </w:r>
            <w:proofErr w:type="spellStart"/>
            <w:r>
              <w:t>Ча</w:t>
            </w:r>
            <w:proofErr w:type="spellEnd"/>
            <w:r>
              <w:t>;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BA43E9" w:rsidRDefault="00BA43E9" w:rsidP="00E063C9">
            <w:pPr>
              <w:pStyle w:val="ConsPlusNormal"/>
            </w:pPr>
            <w:proofErr w:type="spellStart"/>
            <w:r>
              <w:t>Рпо</w:t>
            </w:r>
            <w:proofErr w:type="spellEnd"/>
            <w:r>
              <w:t xml:space="preserve"> = </w:t>
            </w:r>
            <w:r w:rsidR="00E063C9">
              <w:t>28804000</w:t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 / 59,2 = </w:t>
            </w:r>
            <w:r w:rsidR="00E063C9">
              <w:t>486554,05</w:t>
            </w:r>
          </w:p>
        </w:tc>
      </w:tr>
    </w:tbl>
    <w:p w:rsidR="00BA43E9" w:rsidRDefault="00BA43E9">
      <w:pPr>
        <w:pStyle w:val="ConsPlusNormal"/>
        <w:ind w:firstLine="540"/>
        <w:jc w:val="both"/>
      </w:pPr>
    </w:p>
    <w:p w:rsidR="00BA43E9" w:rsidRDefault="00BA43E9">
      <w:pPr>
        <w:pStyle w:val="ConsPlusNormal"/>
        <w:ind w:firstLine="540"/>
        <w:jc w:val="both"/>
      </w:pPr>
      <w:r>
        <w:t>где:</w:t>
      </w:r>
    </w:p>
    <w:p w:rsidR="00BA43E9" w:rsidRDefault="00BA43E9">
      <w:pPr>
        <w:pStyle w:val="ConsPlusNormal"/>
        <w:spacing w:before="280"/>
        <w:ind w:firstLine="540"/>
        <w:jc w:val="both"/>
      </w:pPr>
      <w:proofErr w:type="spellStart"/>
      <w:r>
        <w:t>Бр</w:t>
      </w:r>
      <w:proofErr w:type="spellEnd"/>
      <w:r>
        <w:t xml:space="preserve"> - расходы бюджета города Мценска на планируемый год, установленные в целях обеспечения функционирования администрации города Мценска (код классификации расходов бюджета - 0104);</w:t>
      </w:r>
    </w:p>
    <w:p w:rsidR="00BA43E9" w:rsidRDefault="00BA43E9">
      <w:pPr>
        <w:pStyle w:val="ConsPlusNormal"/>
        <w:spacing w:before="280"/>
        <w:ind w:firstLine="540"/>
        <w:jc w:val="both"/>
      </w:pPr>
      <w:proofErr w:type="spellStart"/>
      <w:r>
        <w:t>Бр</w:t>
      </w:r>
      <w:proofErr w:type="spellEnd"/>
      <w:r>
        <w:t xml:space="preserve"> = </w:t>
      </w:r>
      <w:r w:rsidR="00E063C9">
        <w:t>28804</w:t>
      </w:r>
      <w:r>
        <w:t>000;</w:t>
      </w:r>
    </w:p>
    <w:p w:rsidR="00BA43E9" w:rsidRDefault="00BA43E9">
      <w:pPr>
        <w:pStyle w:val="ConsPlusNormal"/>
        <w:spacing w:before="280"/>
        <w:ind w:firstLine="540"/>
        <w:jc w:val="both"/>
      </w:pPr>
      <w:proofErr w:type="spellStart"/>
      <w:r>
        <w:t>Чс</w:t>
      </w:r>
      <w:proofErr w:type="spellEnd"/>
      <w:r>
        <w:t xml:space="preserve"> - численность сотрудников на 201</w:t>
      </w:r>
      <w:r w:rsidR="00492CF3">
        <w:t>8</w:t>
      </w:r>
      <w:r>
        <w:t xml:space="preserve"> год, установленная в целях </w:t>
      </w:r>
      <w:proofErr w:type="gramStart"/>
      <w:r>
        <w:t>обеспечения функционирования информационной системы обеспечения градостроительной деятельности</w:t>
      </w:r>
      <w:proofErr w:type="gramEnd"/>
      <w:r>
        <w:t>:</w:t>
      </w:r>
    </w:p>
    <w:p w:rsidR="00BA43E9" w:rsidRDefault="00BA43E9">
      <w:pPr>
        <w:pStyle w:val="ConsPlusNormal"/>
        <w:spacing w:before="280"/>
        <w:ind w:firstLine="540"/>
        <w:jc w:val="both"/>
      </w:pPr>
      <w:proofErr w:type="spellStart"/>
      <w:r>
        <w:t>Чс</w:t>
      </w:r>
      <w:proofErr w:type="spellEnd"/>
      <w:r>
        <w:t xml:space="preserve"> = 1;</w:t>
      </w:r>
    </w:p>
    <w:p w:rsidR="00BA43E9" w:rsidRDefault="00BA43E9">
      <w:pPr>
        <w:pStyle w:val="ConsPlusNormal"/>
        <w:spacing w:before="280"/>
        <w:ind w:firstLine="540"/>
        <w:jc w:val="both"/>
      </w:pPr>
      <w:proofErr w:type="spellStart"/>
      <w:r>
        <w:t>Ча</w:t>
      </w:r>
      <w:proofErr w:type="spellEnd"/>
      <w:r>
        <w:t xml:space="preserve"> - общая численность сотрудников администрации города Мценска на 2017 год (штатная численность);</w:t>
      </w:r>
    </w:p>
    <w:p w:rsidR="00BA43E9" w:rsidRDefault="00BA43E9">
      <w:pPr>
        <w:pStyle w:val="ConsPlusNormal"/>
        <w:spacing w:before="280"/>
        <w:ind w:firstLine="540"/>
        <w:jc w:val="both"/>
      </w:pPr>
      <w:proofErr w:type="spellStart"/>
      <w:r>
        <w:t>Ча</w:t>
      </w:r>
      <w:proofErr w:type="spellEnd"/>
      <w:r>
        <w:t xml:space="preserve"> = 59,2.</w:t>
      </w:r>
    </w:p>
    <w:p w:rsidR="00BA43E9" w:rsidRDefault="00BA43E9">
      <w:pPr>
        <w:pStyle w:val="ConsPlusNormal"/>
        <w:spacing w:before="280"/>
        <w:ind w:firstLine="540"/>
        <w:jc w:val="both"/>
      </w:pPr>
      <w:r>
        <w:t xml:space="preserve">В соответствии с расчетом по </w:t>
      </w:r>
      <w:hyperlink r:id="rId9" w:history="1">
        <w:r w:rsidRPr="00540E53">
          <w:t>приказу</w:t>
        </w:r>
      </w:hyperlink>
      <w:r>
        <w:t xml:space="preserve"> Минэкономразвития РФ от 26.02.2007 </w:t>
      </w:r>
      <w:r w:rsidR="00492CF3">
        <w:t>№</w:t>
      </w:r>
      <w:r>
        <w:t xml:space="preserve"> 57 плата за предоставление сведений, содержащихся в информационной системе обеспечения градостроительной деятельности, составляет:</w:t>
      </w:r>
    </w:p>
    <w:p w:rsidR="00BA43E9" w:rsidRDefault="002D7280">
      <w:pPr>
        <w:pStyle w:val="ConsPlusNormal"/>
        <w:spacing w:before="280"/>
        <w:ind w:firstLine="540"/>
        <w:jc w:val="both"/>
      </w:pPr>
      <w:r>
        <w:t xml:space="preserve">27030,78 </w:t>
      </w:r>
      <w:bookmarkStart w:id="1" w:name="_GoBack"/>
      <w:bookmarkEnd w:id="1"/>
      <w:r w:rsidR="00BA43E9">
        <w:t>руб. - за предоставление копии документа, содержащегося в информационной системе обеспечения градостроительной деятельности;</w:t>
      </w:r>
    </w:p>
    <w:p w:rsidR="00BA43E9" w:rsidRDefault="002D7280">
      <w:pPr>
        <w:pStyle w:val="ConsPlusNormal"/>
        <w:spacing w:before="280"/>
        <w:ind w:firstLine="540"/>
        <w:jc w:val="both"/>
      </w:pPr>
      <w:r>
        <w:lastRenderedPageBreak/>
        <w:t>270307,8</w:t>
      </w:r>
      <w:r w:rsidR="00BA43E9">
        <w:t xml:space="preserve"> руб. - за предоставление сведений, содержащихся в одном разделе информационной системы обеспечения градостроительной деятельности.</w:t>
      </w:r>
    </w:p>
    <w:p w:rsidR="00BA43E9" w:rsidRDefault="00BA43E9">
      <w:pPr>
        <w:pStyle w:val="ConsPlusNormal"/>
        <w:spacing w:before="280"/>
        <w:ind w:firstLine="540"/>
        <w:jc w:val="both"/>
      </w:pPr>
      <w:r>
        <w:t xml:space="preserve">Согласно </w:t>
      </w:r>
      <w:hyperlink r:id="rId10" w:history="1">
        <w:r w:rsidRPr="00540E53">
          <w:t>пунктам 2</w:t>
        </w:r>
      </w:hyperlink>
      <w:r>
        <w:t xml:space="preserve"> и </w:t>
      </w:r>
      <w:hyperlink r:id="rId11" w:history="1">
        <w:r w:rsidRPr="00540E53">
          <w:t>3</w:t>
        </w:r>
      </w:hyperlink>
      <w:r>
        <w:t xml:space="preserve"> постановления Правительства Российской Федерации от </w:t>
      </w:r>
      <w:r w:rsidR="00492CF3">
        <w:t>9 июня 2006 года № 363 «</w:t>
      </w:r>
      <w:r>
        <w:t>Об информационном обеспечении градостроительной деятельности</w:t>
      </w:r>
      <w:r w:rsidR="00492CF3">
        <w:t>»</w:t>
      </w:r>
      <w:r>
        <w:t xml:space="preserve"> максимальный размер платы установлен:</w:t>
      </w:r>
    </w:p>
    <w:p w:rsidR="00BA43E9" w:rsidRDefault="00BA43E9">
      <w:pPr>
        <w:pStyle w:val="ConsPlusNormal"/>
        <w:spacing w:before="280"/>
        <w:ind w:firstLine="540"/>
        <w:jc w:val="both"/>
      </w:pPr>
      <w:r>
        <w:t>а) за предоставление сведений, содержащихся в одном разделе информационной системы обеспечения градостроительной деятельности, - в размере 1000 рублей;</w:t>
      </w:r>
    </w:p>
    <w:p w:rsidR="00BA43E9" w:rsidRDefault="00BA43E9">
      <w:pPr>
        <w:pStyle w:val="ConsPlusNormal"/>
        <w:spacing w:before="280"/>
        <w:ind w:firstLine="540"/>
        <w:jc w:val="both"/>
      </w:pPr>
      <w:r>
        <w:t>б) за предоставление копии одного документа, содержащегося в информационной системе обеспечения градостроительной деятельности, - в размере 100 рублей.</w:t>
      </w:r>
    </w:p>
    <w:p w:rsidR="00BA43E9" w:rsidRDefault="00BA43E9">
      <w:pPr>
        <w:pStyle w:val="ConsPlusNormal"/>
        <w:spacing w:before="280"/>
        <w:ind w:firstLine="540"/>
        <w:jc w:val="both"/>
      </w:pPr>
      <w:r>
        <w:t>На основании вышеизложенного размер платы за предоставление сведений, содержащихся в информационной системе обеспечения градостроительной деятельности, на 201</w:t>
      </w:r>
      <w:r w:rsidR="00492CF3">
        <w:t>9</w:t>
      </w:r>
      <w:r>
        <w:t xml:space="preserve"> год составляет:</w:t>
      </w:r>
    </w:p>
    <w:p w:rsidR="00BA43E9" w:rsidRDefault="00BA43E9">
      <w:pPr>
        <w:pStyle w:val="ConsPlusNormal"/>
        <w:spacing w:before="280"/>
        <w:ind w:firstLine="540"/>
        <w:jc w:val="both"/>
      </w:pPr>
      <w:r>
        <w:t>100 руб. - за предоставление копии документа, содержащегося в информационной системе обеспечения градостроительной деятельности;</w:t>
      </w:r>
    </w:p>
    <w:p w:rsidR="00BA43E9" w:rsidRDefault="00BA43E9">
      <w:pPr>
        <w:pStyle w:val="ConsPlusNormal"/>
        <w:spacing w:before="280"/>
        <w:ind w:firstLine="540"/>
        <w:jc w:val="both"/>
      </w:pPr>
      <w:r>
        <w:t>1000 руб. - за предоставление сведений, содержащихся в одном разделе информационной системы обеспечения градостроительной деятельности.</w:t>
      </w:r>
    </w:p>
    <w:p w:rsidR="00BA43E9" w:rsidRDefault="00BA43E9">
      <w:pPr>
        <w:pStyle w:val="ConsPlusNormal"/>
        <w:ind w:firstLine="540"/>
        <w:jc w:val="both"/>
      </w:pPr>
    </w:p>
    <w:p w:rsidR="00FE0762" w:rsidRDefault="00FE0762"/>
    <w:sectPr w:rsidR="00FE0762" w:rsidSect="00A0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43E9"/>
    <w:rsid w:val="00195108"/>
    <w:rsid w:val="002D7280"/>
    <w:rsid w:val="003146F5"/>
    <w:rsid w:val="00492CF3"/>
    <w:rsid w:val="004F2A9E"/>
    <w:rsid w:val="00540E53"/>
    <w:rsid w:val="005614D0"/>
    <w:rsid w:val="005C0A6E"/>
    <w:rsid w:val="0069371D"/>
    <w:rsid w:val="006C736C"/>
    <w:rsid w:val="00875A7F"/>
    <w:rsid w:val="00A86E65"/>
    <w:rsid w:val="00BA43E9"/>
    <w:rsid w:val="00D83F7C"/>
    <w:rsid w:val="00D918C9"/>
    <w:rsid w:val="00E063C9"/>
    <w:rsid w:val="00FE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3E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BA43E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BA43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WW8Num1z1">
    <w:name w:val="WW8Num1z1"/>
    <w:rsid w:val="00A86E65"/>
  </w:style>
  <w:style w:type="paragraph" w:styleId="a3">
    <w:name w:val="Body Text"/>
    <w:basedOn w:val="a"/>
    <w:link w:val="a4"/>
    <w:rsid w:val="00A86E65"/>
    <w:pPr>
      <w:widowControl w:val="0"/>
      <w:suppressAutoHyphens/>
      <w:spacing w:after="120" w:line="240" w:lineRule="auto"/>
    </w:pPr>
    <w:rPr>
      <w:rFonts w:eastAsia="DejaVu Sans" w:cs="Times New Roman"/>
      <w:kern w:val="1"/>
      <w:sz w:val="20"/>
      <w:szCs w:val="24"/>
      <w:lang/>
    </w:rPr>
  </w:style>
  <w:style w:type="character" w:customStyle="1" w:styleId="a4">
    <w:name w:val="Основной текст Знак"/>
    <w:basedOn w:val="a0"/>
    <w:link w:val="a3"/>
    <w:rsid w:val="00A86E65"/>
    <w:rPr>
      <w:rFonts w:eastAsia="DejaVu Sans" w:cs="Times New Roman"/>
      <w:kern w:val="1"/>
      <w:sz w:val="20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3E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BA43E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BA43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169F34DC14367065A7D92DBF75F1133D1B349640292D08CC8ACBB92F807EC3B68E9AB1391786812AF2628828E71126D6DE822971510488dAk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169F34DC14367065A7D92DBF75F113391C399D40217002C4D3C7BB288F21C6B19F9AB13F09868032FB36D8d6k5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169F34DC14367065A7D92DBF75F1133D1B349640292D08CC8ACBB92F807EC3B68E9AB13917868125F2628828E71126D6DE822971510488dAkDF" TargetMode="External"/><Relationship Id="rId11" Type="http://schemas.openxmlformats.org/officeDocument/2006/relationships/hyperlink" Target="consultantplus://offline/ref=65169F34DC14367065A7D92DBF75F1133D1B349640292D08CC8ACBB92F807EC3B68E9AB13917868125F2628828E71126D6DE822971510488dAkDF" TargetMode="External"/><Relationship Id="rId5" Type="http://schemas.openxmlformats.org/officeDocument/2006/relationships/hyperlink" Target="consultantplus://offline/ref=65169F34DC14367065A7D92DBF75F1133C1B389146232D08CC8ACBB92F807EC3B68E9AB139178F852BF2628828E71126D6DE822971510488dAkDF" TargetMode="External"/><Relationship Id="rId10" Type="http://schemas.openxmlformats.org/officeDocument/2006/relationships/hyperlink" Target="consultantplus://offline/ref=65169F34DC14367065A7D92DBF75F1133D1B349640292D08CC8ACBB92F807EC3B68E9AB1391786812AF2628828E71126D6DE822971510488dAkDF" TargetMode="External"/><Relationship Id="rId4" Type="http://schemas.openxmlformats.org/officeDocument/2006/relationships/hyperlink" Target="consultantplus://offline/ref=65169F34DC14367065A7D92DBF75F1133C1B389146232D08CC8ACBB92F807EC3B68E9AB139178F812BF2628828E71126D6DE822971510488dAkDF" TargetMode="External"/><Relationship Id="rId9" Type="http://schemas.openxmlformats.org/officeDocument/2006/relationships/hyperlink" Target="consultantplus://offline/ref=65169F34DC14367065A7D92DBF75F113391C399D40217002C4D3C7BB288F21C6B19F9AB13F09868032FB36D8d6k5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2019-01-21T13:30:00Z</cp:lastPrinted>
  <dcterms:created xsi:type="dcterms:W3CDTF">2019-01-21T13:32:00Z</dcterms:created>
  <dcterms:modified xsi:type="dcterms:W3CDTF">2019-03-19T07:00:00Z</dcterms:modified>
</cp:coreProperties>
</file>