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E2" w:rsidRPr="000D7506" w:rsidRDefault="00BF3FE2" w:rsidP="00BF3FE2">
      <w:pPr>
        <w:shd w:val="clear" w:color="auto" w:fill="FFFFFF"/>
        <w:spacing w:before="341" w:line="278" w:lineRule="exact"/>
        <w:ind w:right="-2"/>
        <w:jc w:val="center"/>
        <w:rPr>
          <w:rFonts w:cs="Arial"/>
          <w:b/>
          <w:bCs/>
          <w:color w:val="000000"/>
          <w:spacing w:val="6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BF3FE2" w:rsidRPr="000D7506" w:rsidRDefault="00BF3FE2" w:rsidP="00BF3FE2">
      <w:pPr>
        <w:shd w:val="clear" w:color="auto" w:fill="FFFFFF"/>
        <w:spacing w:line="278" w:lineRule="exact"/>
        <w:ind w:right="-2"/>
        <w:jc w:val="center"/>
        <w:rPr>
          <w:rFonts w:cs="Arial"/>
          <w:b/>
          <w:bCs/>
          <w:color w:val="000000"/>
          <w:spacing w:val="7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BF3FE2" w:rsidRPr="000D7506" w:rsidRDefault="00BF3FE2" w:rsidP="00BF3FE2">
      <w:pPr>
        <w:shd w:val="clear" w:color="auto" w:fill="FFFFFF"/>
        <w:spacing w:line="278" w:lineRule="exact"/>
        <w:ind w:right="-2"/>
        <w:jc w:val="center"/>
        <w:rPr>
          <w:rFonts w:cs="Arial"/>
          <w:sz w:val="28"/>
          <w:szCs w:val="28"/>
        </w:rPr>
      </w:pPr>
    </w:p>
    <w:p w:rsidR="00BF3FE2" w:rsidRPr="000D7506" w:rsidRDefault="00BF3FE2" w:rsidP="00BF3FE2">
      <w:pPr>
        <w:shd w:val="clear" w:color="auto" w:fill="FFFFFF"/>
        <w:spacing w:line="278" w:lineRule="exact"/>
        <w:ind w:right="-2"/>
        <w:jc w:val="center"/>
        <w:rPr>
          <w:rFonts w:cs="Arial"/>
          <w:b/>
          <w:i/>
          <w:iCs/>
          <w:color w:val="000000"/>
          <w:spacing w:val="-3"/>
          <w:sz w:val="28"/>
          <w:szCs w:val="28"/>
        </w:rPr>
      </w:pPr>
      <w:r w:rsidRPr="000D7506">
        <w:rPr>
          <w:rFonts w:cs="Arial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BF3FE2" w:rsidRPr="000D7506" w:rsidRDefault="00BF3FE2" w:rsidP="00BF3FE2">
      <w:pPr>
        <w:shd w:val="clear" w:color="auto" w:fill="FFFFFF"/>
        <w:spacing w:line="278" w:lineRule="exact"/>
        <w:ind w:right="-2"/>
        <w:jc w:val="center"/>
        <w:rPr>
          <w:rFonts w:cs="Arial"/>
          <w:i/>
          <w:iCs/>
          <w:color w:val="000000"/>
          <w:spacing w:val="-3"/>
          <w:sz w:val="28"/>
          <w:szCs w:val="28"/>
        </w:rPr>
      </w:pPr>
    </w:p>
    <w:p w:rsidR="00BF3FE2" w:rsidRPr="000D7506" w:rsidRDefault="00BF3FE2" w:rsidP="00BF3FE2">
      <w:pPr>
        <w:shd w:val="clear" w:color="auto" w:fill="FFFFFF"/>
        <w:spacing w:before="341" w:line="278" w:lineRule="exact"/>
        <w:ind w:right="-2"/>
        <w:jc w:val="center"/>
        <w:rPr>
          <w:rFonts w:cs="Arial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BF3FE2" w:rsidRPr="00BF3FE2" w:rsidRDefault="00BF3FE2" w:rsidP="00BF3FE2">
      <w:pPr>
        <w:shd w:val="clear" w:color="auto" w:fill="FFFFFF"/>
        <w:spacing w:before="72" w:line="619" w:lineRule="exact"/>
        <w:ind w:right="-2"/>
        <w:jc w:val="center"/>
        <w:rPr>
          <w:rFonts w:cs="Arial"/>
          <w:sz w:val="28"/>
          <w:szCs w:val="28"/>
          <w:lang w:val="en-US"/>
        </w:rPr>
      </w:pPr>
      <w:proofErr w:type="gramStart"/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20</w:t>
      </w:r>
      <w:r w:rsidRPr="00AA2B3A">
        <w:rPr>
          <w:rFonts w:cs="Arial"/>
          <w:bCs/>
          <w:color w:val="000000"/>
          <w:spacing w:val="-2"/>
          <w:w w:val="107"/>
          <w:sz w:val="28"/>
          <w:szCs w:val="28"/>
        </w:rPr>
        <w:t>.0</w:t>
      </w:r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4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>.</w:t>
      </w:r>
      <w:r w:rsidRPr="00AA2B3A">
        <w:rPr>
          <w:rFonts w:cs="Arial"/>
          <w:bCs/>
          <w:color w:val="000000"/>
          <w:spacing w:val="-2"/>
          <w:w w:val="107"/>
          <w:sz w:val="28"/>
          <w:szCs w:val="28"/>
        </w:rPr>
        <w:t>20</w:t>
      </w:r>
      <w:r w:rsidRPr="00BF3FE2">
        <w:rPr>
          <w:rFonts w:cs="Arial"/>
          <w:bCs/>
          <w:color w:val="000000"/>
          <w:spacing w:val="-2"/>
          <w:w w:val="107"/>
          <w:sz w:val="28"/>
          <w:szCs w:val="28"/>
        </w:rPr>
        <w:t>2</w:t>
      </w:r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1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 №</w:t>
      </w:r>
      <w:proofErr w:type="gramEnd"/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</w:t>
      </w:r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401</w:t>
      </w:r>
    </w:p>
    <w:p w:rsidR="00C46E60" w:rsidRDefault="00C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 утверждении состава социального патруля</w:t>
      </w:r>
    </w:p>
    <w:p w:rsidR="00C46E60" w:rsidRDefault="00C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6"/>
          <w:szCs w:val="26"/>
        </w:rPr>
      </w:pPr>
    </w:p>
    <w:p w:rsidR="00C46E60" w:rsidRDefault="00C4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6"/>
          <w:szCs w:val="26"/>
        </w:rPr>
      </w:pPr>
    </w:p>
    <w:p w:rsidR="00C46E60" w:rsidRDefault="00C46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 целью исполнения распоряжения Правительства Орловской области «О реализации комплекса мер по профилактике асоциального поведения среди несовершеннолетних»  от 16.08.2013 г. № 309-р для своевременного выявления семей, в которых условия проживания представляют угрозу жизни и здоровью, прежде всего несовершеннолетним детям,</w:t>
      </w:r>
    </w:p>
    <w:p w:rsidR="00C46E60" w:rsidRDefault="00C46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46E60" w:rsidRDefault="00C46E60" w:rsidP="00D21D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ПОСТАНОВЛЯЮ:</w:t>
      </w:r>
    </w:p>
    <w:p w:rsidR="00C46E60" w:rsidRDefault="00C46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C46E60" w:rsidRDefault="00C46E60" w:rsidP="00AD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состав социального патруля согласно приложению.</w:t>
      </w:r>
    </w:p>
    <w:p w:rsidR="00C46E60" w:rsidRDefault="00C46E60" w:rsidP="00AD36E5">
      <w:pPr>
        <w:pStyle w:val="2"/>
        <w:tabs>
          <w:tab w:val="clear" w:pos="28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2. Признать утратившим силу постановление администрации города Мценска от  18.12.2020 г. № 1163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«Об утверждении состава социального патруля».</w:t>
      </w:r>
    </w:p>
    <w:p w:rsidR="00C46E60" w:rsidRDefault="00C46E60" w:rsidP="00AD36E5">
      <w:pPr>
        <w:pStyle w:val="2"/>
        <w:tabs>
          <w:tab w:val="clear" w:pos="28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в информационно-коммуникационной сети «Интернет».</w:t>
      </w:r>
    </w:p>
    <w:p w:rsidR="00C46E60" w:rsidRDefault="00C46E60" w:rsidP="00AD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на заместителя главы администрации города Мценска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Цейхместрову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 В.</w:t>
      </w:r>
    </w:p>
    <w:p w:rsidR="00C46E60" w:rsidRDefault="00C46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46E60" w:rsidRDefault="00C46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46E60" w:rsidRDefault="00C46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46E60" w:rsidRDefault="00C46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Глава города Мценска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А. Н. Беляев</w:t>
      </w:r>
    </w:p>
    <w:p w:rsidR="00C46E60" w:rsidRDefault="00C46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46E60" w:rsidRDefault="00C46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8"/>
          <w:szCs w:val="28"/>
        </w:rPr>
        <w:br w:type="page"/>
      </w:r>
    </w:p>
    <w:p w:rsidR="00C46E60" w:rsidRDefault="00C46E60" w:rsidP="00281916">
      <w:pPr>
        <w:spacing w:after="0" w:line="240" w:lineRule="auto"/>
        <w:ind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6E60" w:rsidRDefault="00C46E60" w:rsidP="00AD36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C46E60" w:rsidRDefault="00C46E60" w:rsidP="00AD3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города Мценска </w:t>
      </w:r>
    </w:p>
    <w:p w:rsidR="00BF3FE2" w:rsidRPr="00BF3FE2" w:rsidRDefault="00C46E60" w:rsidP="00BF3FE2">
      <w:pPr>
        <w:shd w:val="clear" w:color="auto" w:fill="FFFFFF"/>
        <w:spacing w:before="72" w:line="619" w:lineRule="exact"/>
        <w:ind w:right="-2"/>
        <w:jc w:val="center"/>
        <w:rPr>
          <w:rFonts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</w:t>
      </w:r>
      <w:r w:rsidR="00BF3FE2" w:rsidRPr="00BF3FE2">
        <w:rPr>
          <w:rFonts w:cs="Arial"/>
          <w:bCs/>
          <w:color w:val="000000"/>
          <w:spacing w:val="-2"/>
          <w:w w:val="107"/>
          <w:sz w:val="28"/>
          <w:szCs w:val="28"/>
        </w:rPr>
        <w:t>20</w:t>
      </w:r>
      <w:r w:rsidR="00BF3FE2" w:rsidRPr="00AA2B3A">
        <w:rPr>
          <w:rFonts w:cs="Arial"/>
          <w:bCs/>
          <w:color w:val="000000"/>
          <w:spacing w:val="-2"/>
          <w:w w:val="107"/>
          <w:sz w:val="28"/>
          <w:szCs w:val="28"/>
        </w:rPr>
        <w:t>.0</w:t>
      </w:r>
      <w:r w:rsidR="00BF3FE2" w:rsidRPr="00BF3FE2">
        <w:rPr>
          <w:rFonts w:cs="Arial"/>
          <w:bCs/>
          <w:color w:val="000000"/>
          <w:spacing w:val="-2"/>
          <w:w w:val="107"/>
          <w:sz w:val="28"/>
          <w:szCs w:val="28"/>
        </w:rPr>
        <w:t>4</w:t>
      </w:r>
      <w:r w:rsidR="00BF3FE2"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>.</w:t>
      </w:r>
      <w:r w:rsidR="00BF3FE2" w:rsidRPr="00AA2B3A">
        <w:rPr>
          <w:rFonts w:cs="Arial"/>
          <w:bCs/>
          <w:color w:val="000000"/>
          <w:spacing w:val="-2"/>
          <w:w w:val="107"/>
          <w:sz w:val="28"/>
          <w:szCs w:val="28"/>
        </w:rPr>
        <w:t>20</w:t>
      </w:r>
      <w:r w:rsidR="00BF3FE2" w:rsidRPr="00BF3FE2">
        <w:rPr>
          <w:rFonts w:cs="Arial"/>
          <w:bCs/>
          <w:color w:val="000000"/>
          <w:spacing w:val="-2"/>
          <w:w w:val="107"/>
          <w:sz w:val="28"/>
          <w:szCs w:val="28"/>
        </w:rPr>
        <w:t>21</w:t>
      </w:r>
      <w:r w:rsidR="00BF3FE2"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 № </w:t>
      </w:r>
      <w:r w:rsidR="00BF3FE2" w:rsidRPr="00BF3FE2">
        <w:rPr>
          <w:rFonts w:cs="Arial"/>
          <w:bCs/>
          <w:color w:val="000000"/>
          <w:spacing w:val="-2"/>
          <w:w w:val="107"/>
          <w:sz w:val="28"/>
          <w:szCs w:val="28"/>
        </w:rPr>
        <w:t>401</w:t>
      </w:r>
    </w:p>
    <w:p w:rsidR="00C46E60" w:rsidRDefault="00C46E60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60" w:rsidRPr="00FD53FE" w:rsidRDefault="00C46E60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60" w:rsidRPr="00FD53FE" w:rsidRDefault="00C46E60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FE">
        <w:rPr>
          <w:rFonts w:ascii="Times New Roman" w:hAnsi="Times New Roman" w:cs="Times New Roman"/>
          <w:sz w:val="28"/>
          <w:szCs w:val="28"/>
        </w:rPr>
        <w:t>СОСТАВ</w:t>
      </w:r>
    </w:p>
    <w:p w:rsidR="00C46E60" w:rsidRDefault="00C46E60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FE">
        <w:rPr>
          <w:rFonts w:ascii="Times New Roman" w:hAnsi="Times New Roman" w:cs="Times New Roman"/>
          <w:sz w:val="28"/>
          <w:szCs w:val="28"/>
        </w:rPr>
        <w:t>социального патруля</w:t>
      </w:r>
    </w:p>
    <w:p w:rsidR="00C46E60" w:rsidRDefault="00C46E60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Цейхместрова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. Мценска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вопросам, председатель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Пехтерев 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по городу Мценску КУ ОО «Областной центр социальной защиты населения», заместитель председателя 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прав при администрации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. Мценска, секретарь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Члены социального патруля: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Башакин Сергей Иванович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Голостьянова</w:t>
            </w:r>
            <w:proofErr w:type="spellEnd"/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культуры и социальной политики администрации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. Мценска;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Диогенова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Галина Георгиевна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  БУЗ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Добрецова 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города Мценска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Альфинура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Гайлимуловна</w:t>
            </w:r>
            <w:proofErr w:type="spellEnd"/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профилактики безнадзорности несовершеннолетних БУ ОО «КЦСОН г. Мценска» 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Игнатушкин</w:t>
            </w:r>
            <w:proofErr w:type="spellEnd"/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Максим Вячеславович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Мценскому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Орловской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Климкин 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Владимир Владиславович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 МО МВД РФ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ED2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молодежью, физической культуре и спорту администрации города Мценска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Мясищева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о.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Мценска</w:t>
            </w:r>
            <w:proofErr w:type="gramEnd"/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  <w:proofErr w:type="spellEnd"/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ППМС-Центр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6486" w:type="dxa"/>
          </w:tcPr>
          <w:p w:rsidR="00C46E60" w:rsidRPr="00CE6960" w:rsidRDefault="00C46E60" w:rsidP="0064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наркологического отделения БУЗ Орловской области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Серегина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инспектор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 при администрации  города Мценска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Сивакова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филиала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. Мценска КУ ОО «Областной центр социальной защиты населения»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proofErr w:type="spellEnd"/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Виталий Сергеевич 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начальник ПДН МО МВД РФ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6E60" w:rsidRPr="00CE6960">
        <w:tc>
          <w:tcPr>
            <w:tcW w:w="3085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Тимахов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6486" w:type="dxa"/>
          </w:tcPr>
          <w:p w:rsidR="00C46E60" w:rsidRPr="00CE6960" w:rsidRDefault="00C46E60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Мценску и 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Мценскому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району ГУ МЧС России по Орловской области (по согласованию)</w:t>
            </w:r>
          </w:p>
        </w:tc>
      </w:tr>
    </w:tbl>
    <w:p w:rsidR="00C46E60" w:rsidRPr="00FD53FE" w:rsidRDefault="00C46E60" w:rsidP="00FD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E60" w:rsidRPr="00FD53FE" w:rsidSect="007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5CE"/>
    <w:multiLevelType w:val="hybridMultilevel"/>
    <w:tmpl w:val="C6CE7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7E2408"/>
    <w:rsid w:val="000374ED"/>
    <w:rsid w:val="00076489"/>
    <w:rsid w:val="000878C9"/>
    <w:rsid w:val="0010214F"/>
    <w:rsid w:val="00166262"/>
    <w:rsid w:val="001A3005"/>
    <w:rsid w:val="00281916"/>
    <w:rsid w:val="00286A89"/>
    <w:rsid w:val="003621A0"/>
    <w:rsid w:val="00381496"/>
    <w:rsid w:val="003A5F01"/>
    <w:rsid w:val="004868E6"/>
    <w:rsid w:val="004E4341"/>
    <w:rsid w:val="005305F3"/>
    <w:rsid w:val="0064061F"/>
    <w:rsid w:val="00645E7B"/>
    <w:rsid w:val="006D679B"/>
    <w:rsid w:val="007D3B7B"/>
    <w:rsid w:val="007E2408"/>
    <w:rsid w:val="0085541D"/>
    <w:rsid w:val="008E5595"/>
    <w:rsid w:val="00934903"/>
    <w:rsid w:val="00957AEF"/>
    <w:rsid w:val="009621AD"/>
    <w:rsid w:val="009C7980"/>
    <w:rsid w:val="00AD36E5"/>
    <w:rsid w:val="00B224EB"/>
    <w:rsid w:val="00B56A39"/>
    <w:rsid w:val="00B8193D"/>
    <w:rsid w:val="00BA4033"/>
    <w:rsid w:val="00BF3FE2"/>
    <w:rsid w:val="00BF4E28"/>
    <w:rsid w:val="00C46E60"/>
    <w:rsid w:val="00C55AE7"/>
    <w:rsid w:val="00CB2AFE"/>
    <w:rsid w:val="00CE6960"/>
    <w:rsid w:val="00D21DB5"/>
    <w:rsid w:val="00ED2A8F"/>
    <w:rsid w:val="00FA2E64"/>
    <w:rsid w:val="00FD53FE"/>
    <w:rsid w:val="00FE781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05F3"/>
    <w:pPr>
      <w:tabs>
        <w:tab w:val="left" w:pos="284"/>
      </w:tabs>
      <w:spacing w:after="0" w:line="240" w:lineRule="auto"/>
      <w:ind w:firstLine="284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305F3"/>
    <w:rPr>
      <w:rFonts w:ascii="Calibri" w:hAnsi="Calibri" w:cs="Calibri"/>
      <w:lang w:eastAsia="en-US"/>
    </w:rPr>
  </w:style>
  <w:style w:type="table" w:styleId="a3">
    <w:name w:val="Table Grid"/>
    <w:basedOn w:val="a1"/>
    <w:uiPriority w:val="99"/>
    <w:rsid w:val="00FD53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101-2</cp:lastModifiedBy>
  <cp:revision>3</cp:revision>
  <cp:lastPrinted>2021-04-16T07:52:00Z</cp:lastPrinted>
  <dcterms:created xsi:type="dcterms:W3CDTF">2021-04-23T07:19:00Z</dcterms:created>
  <dcterms:modified xsi:type="dcterms:W3CDTF">2021-04-26T13:21:00Z</dcterms:modified>
</cp:coreProperties>
</file>