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7E" w:rsidRPr="0050287E" w:rsidRDefault="0050287E" w:rsidP="0050287E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  <w:sz w:val="24"/>
        </w:rPr>
      </w:pPr>
      <w:r w:rsidRPr="0050287E">
        <w:rPr>
          <w:rFonts w:ascii="Times New Roman" w:hAnsi="Times New Roman" w:cs="Times New Roman"/>
          <w:b/>
          <w:bCs/>
          <w:color w:val="000000"/>
          <w:spacing w:val="6"/>
          <w:sz w:val="24"/>
        </w:rPr>
        <w:t>РОССИЙСКАЯ ФЕДЕРАЦИЯ</w:t>
      </w:r>
    </w:p>
    <w:p w:rsidR="0050287E" w:rsidRPr="0050287E" w:rsidRDefault="0050287E" w:rsidP="0050287E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  <w:r w:rsidRPr="0050287E">
        <w:rPr>
          <w:rFonts w:ascii="Times New Roman" w:hAnsi="Times New Roman" w:cs="Times New Roman"/>
          <w:b/>
          <w:bCs/>
          <w:color w:val="000000"/>
          <w:spacing w:val="7"/>
          <w:sz w:val="24"/>
        </w:rPr>
        <w:t>ОРЛОВСКАЯ ОБЛАСТЬ</w:t>
      </w:r>
    </w:p>
    <w:p w:rsidR="0050287E" w:rsidRPr="0050287E" w:rsidRDefault="0050287E" w:rsidP="0050287E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</w:rPr>
      </w:pPr>
    </w:p>
    <w:p w:rsidR="0050287E" w:rsidRPr="0050287E" w:rsidRDefault="0050287E" w:rsidP="0050287E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</w:pPr>
      <w:r w:rsidRPr="0050287E">
        <w:rPr>
          <w:rFonts w:ascii="Times New Roman" w:hAnsi="Times New Roman" w:cs="Times New Roman"/>
          <w:b/>
          <w:i/>
          <w:iCs/>
          <w:color w:val="000000"/>
          <w:spacing w:val="-3"/>
          <w:sz w:val="24"/>
        </w:rPr>
        <w:t>АДМИНИСТРАЦИЯ ГОРОДА МЦЕНСКА</w:t>
      </w:r>
    </w:p>
    <w:p w:rsidR="0050287E" w:rsidRPr="0050287E" w:rsidRDefault="0050287E" w:rsidP="0050287E">
      <w:pPr>
        <w:shd w:val="clear" w:color="auto" w:fill="FFFFFF"/>
        <w:spacing w:before="341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50287E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ПОСТАНОВЛЕНИЕ</w:t>
      </w:r>
    </w:p>
    <w:p w:rsidR="00F70C3E" w:rsidRPr="0050287E" w:rsidRDefault="0050287E" w:rsidP="0050287E">
      <w:pPr>
        <w:shd w:val="clear" w:color="auto" w:fill="FFFFFF"/>
        <w:spacing w:before="72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29</w:t>
      </w:r>
      <w:r w:rsidRPr="0050287E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.0</w:t>
      </w:r>
      <w:r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7</w:t>
      </w:r>
      <w:r w:rsidRPr="0050287E"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 xml:space="preserve">.2019  № </w:t>
      </w:r>
      <w:r>
        <w:rPr>
          <w:rFonts w:ascii="Times New Roman" w:hAnsi="Times New Roman" w:cs="Times New Roman"/>
          <w:b/>
          <w:bCs/>
          <w:color w:val="000000"/>
          <w:spacing w:val="-2"/>
          <w:w w:val="107"/>
          <w:sz w:val="24"/>
        </w:rPr>
        <w:t>715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нормативе стоимости 1 квадратного метра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общей площади жилого помещения по городу Мценску для расчета 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размеров социальных выплат участникам подпрограммы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жильем молодых семей в городе Мценске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2015-2021 годы» муниципальной программы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«Молодежь города Мценска на 2015-2021 годы»</w:t>
      </w: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F70C3E" w:rsidRDefault="00F70C3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70C3E" w:rsidRDefault="00F70C3E">
      <w:pPr>
        <w:pStyle w:val="21"/>
      </w:pPr>
      <w:r>
        <w:rPr>
          <w:i/>
          <w:iCs/>
        </w:rPr>
        <w:t xml:space="preserve">      </w:t>
      </w:r>
      <w:r>
        <w:rPr>
          <w:i/>
          <w:iCs/>
        </w:rPr>
        <w:tab/>
      </w:r>
      <w:r>
        <w:t>В целях реализации государственной программы Орловской области «Стимулирование социального жилищного строительства в Орловской области», руководствуясь приказом Министерства строительства и жилищно-коммунального хозяйства РФ от 2</w:t>
      </w:r>
      <w:r>
        <w:rPr>
          <w:color w:val="000000"/>
          <w:spacing w:val="3"/>
        </w:rPr>
        <w:t>1 июня 2019 года N 353/</w:t>
      </w:r>
      <w:proofErr w:type="spellStart"/>
      <w:proofErr w:type="gramStart"/>
      <w:r>
        <w:rPr>
          <w:color w:val="000000"/>
          <w:spacing w:val="3"/>
        </w:rPr>
        <w:t>пр</w:t>
      </w:r>
      <w:proofErr w:type="spellEnd"/>
      <w:proofErr w:type="gramEnd"/>
      <w:r>
        <w:rPr>
          <w:color w:val="000000"/>
          <w:spacing w:val="3"/>
        </w:rPr>
        <w:t xml:space="preserve"> г. Москва "О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proofErr w:type="spellStart"/>
      <w:r>
        <w:rPr>
          <w:lang w:val="en-US"/>
        </w:rPr>
        <w:t>I</w:t>
      </w:r>
      <w:r>
        <w:rPr>
          <w:color w:val="000000"/>
          <w:spacing w:val="3"/>
        </w:rPr>
        <w:t>I</w:t>
      </w:r>
      <w:proofErr w:type="spellEnd"/>
      <w:r>
        <w:rPr>
          <w:color w:val="000000"/>
          <w:spacing w:val="3"/>
        </w:rPr>
        <w:t xml:space="preserve"> квартал 2019 года"</w:t>
      </w:r>
      <w:r>
        <w:t xml:space="preserve">, постановлением администрации города Мценска от 30.09.2015 года № 1022 «Об утверждении муниципальной программы города Мценска «Молодежь города Мценска на 2015 – 2021 годы», </w:t>
      </w:r>
    </w:p>
    <w:p w:rsidR="00F70C3E" w:rsidRDefault="00F7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70C3E" w:rsidRDefault="00F70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70C3E" w:rsidRDefault="00F70C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F70C3E" w:rsidRDefault="00F70C3E">
      <w:pPr>
        <w:pStyle w:val="21"/>
      </w:pPr>
      <w:r>
        <w:t xml:space="preserve">      </w:t>
      </w:r>
      <w:r>
        <w:tab/>
        <w:t xml:space="preserve">1. Утвердить норматив стоимости 1 квадратного метра общей площади жилого помещения по городу Мценску, для расчета размера социальных выплат, выделяемых по подпрограмме «Обеспечение жильем молодых семей в городе Мценске на 2015-2021 годы» муниципальной программы города Мценска «Молодежь города Мценска на 2015-2021 годы» на </w:t>
      </w:r>
      <w:r>
        <w:rPr>
          <w:lang w:val="en-US"/>
        </w:rPr>
        <w:t>III</w:t>
      </w:r>
      <w:r>
        <w:t xml:space="preserve"> квартал 2019 года в размере </w:t>
      </w:r>
      <w:r>
        <w:rPr>
          <w:color w:val="000000"/>
        </w:rPr>
        <w:t>31 854</w:t>
      </w:r>
      <w:r>
        <w:t xml:space="preserve">  рубля.</w:t>
      </w:r>
    </w:p>
    <w:p w:rsidR="00F70C3E" w:rsidRDefault="00F7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 сети «Интернет». </w:t>
      </w:r>
    </w:p>
    <w:p w:rsidR="00F70C3E" w:rsidRDefault="00F7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Логинову Г. Н.</w:t>
      </w:r>
    </w:p>
    <w:p w:rsidR="00F70C3E" w:rsidRDefault="00F7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C3E" w:rsidRDefault="00F70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F70C3E" w:rsidRDefault="00F70C3E">
      <w:pPr>
        <w:spacing w:after="0" w:line="240" w:lineRule="auto"/>
        <w:rPr>
          <w:rFonts w:ascii="Times New Roman" w:hAnsi="Times New Roman" w:cs="Times New Roman"/>
        </w:rPr>
      </w:pPr>
    </w:p>
    <w:sectPr w:rsidR="00F70C3E" w:rsidSect="00F70C3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20B0603030804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C3E"/>
    <w:rsid w:val="0050287E"/>
    <w:rsid w:val="00844B5C"/>
    <w:rsid w:val="00F7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844B5C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Company>Grizli777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User</cp:lastModifiedBy>
  <cp:revision>5</cp:revision>
  <cp:lastPrinted>2019-07-25T11:00:00Z</cp:lastPrinted>
  <dcterms:created xsi:type="dcterms:W3CDTF">2019-07-25T06:33:00Z</dcterms:created>
  <dcterms:modified xsi:type="dcterms:W3CDTF">2019-08-05T07:19:00Z</dcterms:modified>
</cp:coreProperties>
</file>