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tabs>
          <w:tab w:val="left" w:pos="719" w:leader="none"/>
        </w:tabs>
        <w:suppressAutoHyphens w:val="true"/>
        <w:spacing w:lineRule="auto" w:line="240" w:before="5" w:after="0"/>
        <w:ind w:left="10" w:right="183" w:hanging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_DdeLink__322_1317727197"/>
      <w:bookmarkEnd w:id="0"/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FFFFFF" w:val="clear"/>
        </w:rPr>
        <w:t xml:space="preserve">Извещение о приеме предложений </w:t>
      </w:r>
    </w:p>
    <w:p>
      <w:pPr>
        <w:pStyle w:val="Normal"/>
        <w:widowControl w:val="false"/>
        <w:tabs>
          <w:tab w:val="left" w:pos="719" w:leader="none"/>
        </w:tabs>
        <w:suppressAutoHyphens w:val="true"/>
        <w:spacing w:lineRule="auto" w:line="240" w:before="5" w:after="0"/>
        <w:ind w:left="10" w:right="183" w:hanging="0"/>
        <w:jc w:val="center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 xml:space="preserve">Уважаемые Жители города Мценска! 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 xml:space="preserve">С 15 апреля по 30 мая 2022 года состоится 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 xml:space="preserve">рейтинговое голосование по выбору </w:t>
      </w:r>
      <w:r>
        <w:rPr>
          <w:rStyle w:val="1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en-US"/>
        </w:rPr>
        <w:t>дизайн-проектов</w:t>
      </w:r>
      <w:r>
        <w:rPr>
          <w:rStyle w:val="1"/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en-US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 xml:space="preserve">общественных территорий,  подлежащих благоустройству  в 2023 году. Голосование пройдет </w:t>
      </w:r>
      <w:r>
        <w:rPr>
          <w:rStyle w:val="1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/>
        </w:rPr>
        <w:t xml:space="preserve">в электронной форме в  сети Интернет на </w:t>
      </w:r>
      <w:r>
        <w:rPr>
          <w:rStyle w:val="1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/>
        </w:rPr>
        <w:t>единой федеральной  платформе через портал «Госуслуги».</w:t>
      </w:r>
    </w:p>
    <w:p>
      <w:pPr>
        <w:pStyle w:val="Normal"/>
        <w:jc w:val="center"/>
        <w:rPr>
          <w:color w:val="000000"/>
        </w:rPr>
      </w:pPr>
      <w:r>
        <w:rPr>
          <w:rStyle w:val="1"/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/>
        </w:rPr>
        <w:t xml:space="preserve">Перечень </w:t>
      </w:r>
      <w:r>
        <w:rPr>
          <w:rStyle w:val="1"/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 w:eastAsia="en-US"/>
        </w:rPr>
        <w:t>дизайн-проектов общественных территорий, подлежащих благоустройству в 2023 году в рамках реализации муниципальной программы «Формирования современной городской среды на территории города Мценска на 2018-2024 годы» в электронной форме на единой федеральной платформе</w:t>
      </w:r>
      <w:r>
        <w:rPr>
          <w:rStyle w:val="1"/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ru-RU"/>
        </w:rPr>
        <w:t>:</w:t>
      </w:r>
    </w:p>
    <w:tbl>
      <w:tblPr>
        <w:tblW w:w="9692" w:type="dxa"/>
        <w:jc w:val="left"/>
        <w:tblInd w:w="-9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0" w:type="dxa"/>
          <w:bottom w:w="0" w:type="dxa"/>
          <w:right w:w="10" w:type="dxa"/>
        </w:tblCellMar>
      </w:tblPr>
      <w:tblGrid>
        <w:gridCol w:w="852"/>
        <w:gridCol w:w="3405"/>
        <w:gridCol w:w="5435"/>
      </w:tblGrid>
      <w:tr>
        <w:trPr>
          <w:trHeight w:val="1229" w:hRule="atLeast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Normal"/>
              <w:snapToGrid w:val="false"/>
              <w:spacing w:lineRule="atLeast" w:line="10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№</w:t>
            </w:r>
          </w:p>
          <w:p>
            <w:pPr>
              <w:pStyle w:val="Normal"/>
              <w:spacing w:lineRule="atLeast" w:line="100"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Normal"/>
              <w:snapToGrid w:val="false"/>
              <w:spacing w:lineRule="atLeast" w:line="100"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объекта</w:t>
            </w:r>
          </w:p>
        </w:tc>
        <w:tc>
          <w:tcPr>
            <w:tcW w:w="5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Normal"/>
              <w:snapToGrid w:val="false"/>
              <w:spacing w:lineRule="atLeast" w:line="1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Содержание предложения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перечень работ по дизайн-проекту)</w:t>
            </w:r>
          </w:p>
          <w:p>
            <w:pPr>
              <w:pStyle w:val="Normal"/>
              <w:snapToGrid w:val="false"/>
              <w:spacing w:lineRule="atLeast" w:line="100"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307" w:hRule="atLeast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Normal"/>
              <w:snapToGrid w:val="false"/>
              <w:spacing w:lineRule="atLeast" w:line="100"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Normal"/>
              <w:snapToGrid w:val="false"/>
              <w:spacing w:lineRule="atLeast" w:line="100"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Normal"/>
              <w:snapToGrid w:val="false"/>
              <w:spacing w:lineRule="atLeast" w:line="100"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0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0" w:type="dxa"/>
            </w:tcMar>
          </w:tcPr>
          <w:p>
            <w:pPr>
              <w:pStyle w:val="Normal"/>
              <w:snapToGrid w:val="false"/>
              <w:spacing w:lineRule="atLeast" w:line="200" w:before="0" w:after="20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Style w:val="1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ru-RU" w:eastAsia="en-US"/>
              </w:rPr>
              <w:t xml:space="preserve">Городской парк культуры и отдыха </w:t>
            </w:r>
          </w:p>
        </w:tc>
        <w:tc>
          <w:tcPr>
            <w:tcW w:w="5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0" w:type="dxa"/>
            </w:tcMar>
          </w:tcPr>
          <w:p>
            <w:pPr>
              <w:pStyle w:val="Normal"/>
              <w:snapToGrid w:val="false"/>
              <w:spacing w:before="0" w:after="200"/>
              <w:jc w:val="both"/>
              <w:rPr/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>изайн-проект 1.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Р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8"/>
                <w:szCs w:val="28"/>
                <w:lang w:val="ru-RU"/>
              </w:rPr>
              <w:t>емонт тротуара, расположенного вдоль проезда Парковый, от центральной  аллеи до тротуара вдоль ул. Гагарина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: планируется провести устройство тротуара из плитки, велосипедной дорожки вдоль тротуара,  озеленение. </w:t>
            </w:r>
          </w:p>
        </w:tc>
      </w:tr>
      <w:tr>
        <w:trPr>
          <w:trHeight w:val="307" w:hRule="atLeast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0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FFFFFF" w:val="clear"/>
            <w:tcMar>
              <w:left w:w="0" w:type="dxa"/>
            </w:tcMar>
          </w:tcPr>
          <w:p>
            <w:pPr>
              <w:pStyle w:val="Normal"/>
              <w:snapToGrid w:val="false"/>
              <w:spacing w:lineRule="atLeast" w:line="200" w:before="0" w:after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Площадь ул. Мира (ДК "Металлург")</w:t>
            </w:r>
          </w:p>
        </w:tc>
        <w:tc>
          <w:tcPr>
            <w:tcW w:w="54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  <w:tcMar>
              <w:left w:w="0" w:type="dxa"/>
            </w:tcMar>
          </w:tcPr>
          <w:p>
            <w:pPr>
              <w:pStyle w:val="Normal"/>
              <w:snapToGrid w:val="false"/>
              <w:spacing w:before="0" w:after="200"/>
              <w:jc w:val="both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 xml:space="preserve">Дизайн-проект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Б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8"/>
                <w:szCs w:val="28"/>
                <w:lang w:val="ru-RU"/>
              </w:rPr>
              <w:t>лагоустройство территории, расположенной по адресу: г. Мценск, ул. Мира, д. 35.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Планируется провести следующие виды работ: мощение территории крупноформатной плиткой. Расчистка территории около памятника «Россия — Мценскому краю», устройство точечной подсветки, отделение памятника от площади устройством террасной доски. Замена устаревшего фонтана на прямоугольный фонтан сухого типа. Устройство лавочек с местом посадки деревьев, озеленение. Организация дополнительного освещения: подсветка деревьев, освещение городских улиц и пешеходных дорожек.</w:t>
            </w:r>
          </w:p>
        </w:tc>
      </w:tr>
    </w:tbl>
    <w:p>
      <w:pPr>
        <w:pStyle w:val="Normal"/>
        <w:widowControl w:val="false"/>
        <w:tabs>
          <w:tab w:val="left" w:pos="719" w:leader="none"/>
        </w:tabs>
        <w:suppressAutoHyphens w:val="true"/>
        <w:spacing w:lineRule="atLeast" w:line="100" w:before="5" w:after="0"/>
        <w:ind w:left="120" w:right="-2" w:hanging="0"/>
        <w:jc w:val="center"/>
        <w:rPr>
          <w:rFonts w:cs="Times New Roman"/>
          <w:highlight w:val="white"/>
        </w:rPr>
      </w:pPr>
      <w:r>
        <w:rPr>
          <w:rFonts w:cs="Times New Roman"/>
          <w:highlight w:val="white"/>
        </w:rPr>
      </w:r>
    </w:p>
    <w:p>
      <w:pPr>
        <w:pStyle w:val="Normal"/>
        <w:suppressAutoHyphens w:val="true"/>
        <w:spacing w:lineRule="auto" w:line="240" w:before="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ab/>
        <w:t>От граждан, проживающих на территории города Мценска и организаций, зарегистрированных на территории города Мценска, ведется прием предложений по представленным дизайн-проектам общественных территорий города Мценска, подлежащих благоустройству в 2023 году.</w:t>
      </w:r>
    </w:p>
    <w:p>
      <w:pPr>
        <w:pStyle w:val="Normal"/>
        <w:suppressAutoHyphens w:val="true"/>
        <w:spacing w:lineRule="auto" w:line="240" w:before="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ab/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Предложения принимаются до 14 апреля 2022 года</w:t>
      </w:r>
      <w:r>
        <w:rPr>
          <w:rFonts w:cs="Times New Roman" w:ascii="Times New Roman" w:hAnsi="Times New Roman"/>
          <w:color w:val="000000"/>
          <w:sz w:val="28"/>
          <w:szCs w:val="28"/>
        </w:rPr>
        <w:t>:</w:t>
      </w:r>
    </w:p>
    <w:p>
      <w:pPr>
        <w:pStyle w:val="Normal"/>
        <w:suppressAutoHyphens w:val="true"/>
        <w:spacing w:lineRule="auto" w:line="240" w:before="0" w:after="12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- на адрес электронной почты: mcensk@adm.orel.ru,</w:t>
      </w:r>
    </w:p>
    <w:p>
      <w:pPr>
        <w:pStyle w:val="Normal"/>
        <w:suppressAutoHyphens w:val="true"/>
        <w:spacing w:lineRule="auto" w:line="240" w:before="0" w:after="120"/>
        <w:rPr/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- через  «Интернет-приемную» на сайте официальном сайте администрации города Мценска </w:t>
      </w:r>
      <w:hyperlink r:id="rId2"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http</w:t>
        </w:r>
        <w:r>
          <w:rPr>
            <w:rStyle w:val="Style14"/>
            <w:rFonts w:cs="Times New Roman" w:ascii="Times New Roman" w:hAnsi="Times New Roman"/>
            <w:vanish/>
            <w:color w:val="000000"/>
            <w:sz w:val="28"/>
            <w:szCs w:val="28"/>
            <w:highlight w:val="white"/>
            <w:u w:val="single"/>
          </w:rPr>
          <w:t>HYPERLINK "https://clck.yandex.ru/redir/nWO_r1F33ck?data=NnBZTWRhdFZKOHQxUjhzSWFYVGhXUWpsdWpTWVhPZ3JPYWpMRm96bmNGcVVYNno0M2E5NWhUbGNjQjJUSjdPUDNQN3VPNnBkZlEyYTk4aHdHdXgzaHZBYWczeWRNeEp0bXFtdjhSSDFtdlk&amp;b64e=2&amp;sign=ba463651530ffcb791bb63eb79b8b607&amp;keyno=17"</w:t>
        </w:r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://</w:t>
        </w:r>
        <w:r>
          <w:rPr>
            <w:rStyle w:val="Style14"/>
            <w:rFonts w:cs="Times New Roman" w:ascii="Times New Roman" w:hAnsi="Times New Roman"/>
            <w:vanish/>
            <w:color w:val="000000"/>
            <w:sz w:val="28"/>
            <w:szCs w:val="28"/>
            <w:highlight w:val="white"/>
            <w:u w:val="single"/>
          </w:rPr>
          <w:t>HYPERLINK "https://clck.yandex.ru/redir/nWO_r1F33ck?data=NnBZTWRhdFZKOHQxUjhzSWFYVGhXUWpsdWpTWVhPZ3JPYWpMRm96bmNGcVVYNno0M2E5NWhUbGNjQjJUSjdPUDNQN3VPNnBkZlEyYTk4aHdHdXgzaHZBYWczeWRNeEp0bXFtdjhSSDFtdlk&amp;b64e=2&amp;sign=ba463651530ffcb791bb63eb79b8b607&amp;keyno=17"</w:t>
        </w:r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www</w:t>
        </w:r>
        <w:r>
          <w:rPr>
            <w:rStyle w:val="Style14"/>
            <w:rFonts w:cs="Times New Roman" w:ascii="Times New Roman" w:hAnsi="Times New Roman"/>
            <w:vanish/>
            <w:color w:val="000000"/>
            <w:sz w:val="28"/>
            <w:szCs w:val="28"/>
            <w:highlight w:val="white"/>
            <w:u w:val="single"/>
          </w:rPr>
          <w:t>HYPERLINK "https://clck.yandex.ru/redir/nWO_r1F33ck?data=NnBZTWRhdFZKOHQxUjhzSWFYVGhXUWpsdWpTWVhPZ3JPYWpMRm96bmNGcVVYNno0M2E5NWhUbGNjQjJUSjdPUDNQN3VPNnBkZlEyYTk4aHdHdXgzaHZBYWczeWRNeEp0bXFtdjhSSDFtdlk&amp;b64e=2&amp;sign=ba463651530ffcb791bb63eb79b8b607&amp;keyno=17"</w:t>
        </w:r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.</w:t>
        </w:r>
        <w:r>
          <w:rPr>
            <w:rStyle w:val="Style14"/>
            <w:rFonts w:cs="Times New Roman" w:ascii="Times New Roman" w:hAnsi="Times New Roman"/>
            <w:vanish/>
            <w:color w:val="000000"/>
            <w:sz w:val="28"/>
            <w:szCs w:val="28"/>
            <w:highlight w:val="white"/>
            <w:u w:val="single"/>
          </w:rPr>
          <w:t>HYPERLINK "https://clck.yandex.ru/redir/nWO_r1F33ck?data=NnBZTWRhdFZKOHQxUjhzSWFYVGhXUWpsdWpTWVhPZ3JPYWpMRm96bmNGcVVYNno0M2E5NWhUbGNjQjJUSjdPUDNQN3VPNnBkZlEyYTk4aHdHdXgzaHZBYWczeWRNeEp0bXFtdjhSSDFtdlk&amp;b64e=2&amp;sign=ba463651530ffcb791bb63eb79b8b607&amp;keyno=17"</w:t>
        </w:r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adm</w:t>
        </w:r>
        <w:r>
          <w:rPr>
            <w:rStyle w:val="Style14"/>
            <w:rFonts w:cs="Times New Roman" w:ascii="Times New Roman" w:hAnsi="Times New Roman"/>
            <w:vanish/>
            <w:color w:val="000000"/>
            <w:sz w:val="28"/>
            <w:szCs w:val="28"/>
            <w:highlight w:val="white"/>
            <w:u w:val="single"/>
          </w:rPr>
          <w:t>HYPERLINK "https://clck.yandex.ru/redir/nWO_r1F33ck?data=NnBZTWRhdFZKOHQxUjhzSWFYVGhXUWpsdWpTWVhPZ3JPYWpMRm96bmNGcVVYNno0M2E5NWhUbGNjQjJUSjdPUDNQN3VPNnBkZlEyYTk4aHdHdXgzaHZBYWczeWRNeEp0bXFtdjhSSDFtdlk&amp;b64e=2&amp;sign=ba463651530ffcb791bb63eb79b8b607&amp;keyno=17"</w:t>
        </w:r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-</w:t>
        </w:r>
        <w:r>
          <w:rPr>
            <w:rStyle w:val="Style14"/>
            <w:rFonts w:cs="Times New Roman" w:ascii="Times New Roman" w:hAnsi="Times New Roman"/>
            <w:vanish/>
            <w:color w:val="000000"/>
            <w:sz w:val="28"/>
            <w:szCs w:val="28"/>
            <w:highlight w:val="white"/>
            <w:u w:val="single"/>
          </w:rPr>
          <w:t>HYPERLINK "https://clck.yandex.ru/redir/nWO_r1F33ck?data=NnBZTWRhdFZKOHQxUjhzSWFYVGhXUWpsdWpTWVhPZ3JPYWpMRm96bmNGcVVYNno0M2E5NWhUbGNjQjJUSjdPUDNQN3VPNnBkZlEyYTk4aHdHdXgzaHZBYWczeWRNeEp0bXFtdjhSSDFtdlk&amp;b64e=2&amp;sign=ba463651530ffcb791bb63eb79b8b607&amp;keyno=17"</w:t>
        </w:r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mtsensk</w:t>
        </w:r>
        <w:r>
          <w:rPr>
            <w:rStyle w:val="Style14"/>
            <w:rFonts w:cs="Times New Roman" w:ascii="Times New Roman" w:hAnsi="Times New Roman"/>
            <w:vanish/>
            <w:color w:val="000000"/>
            <w:sz w:val="28"/>
            <w:szCs w:val="28"/>
            <w:highlight w:val="white"/>
            <w:u w:val="single"/>
          </w:rPr>
          <w:t>HYPERLINK "https://clck.yandex.ru/redir/nWO_r1F33ck?data=NnBZTWRhdFZKOHQxUjhzSWFYVGhXUWpsdWpTWVhPZ3JPYWpMRm96bmNGcVVYNno0M2E5NWhUbGNjQjJUSjdPUDNQN3VPNnBkZlEyYTk4aHdHdXgzaHZBYWczeWRNeEp0bXFtdjhSSDFtdlk&amp;b64e=2&amp;sign=ba463651530ffcb791bb63eb79b8b607&amp;keyno=17"</w:t>
        </w:r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.</w:t>
        </w:r>
        <w:r>
          <w:rPr>
            <w:rStyle w:val="Style14"/>
            <w:rFonts w:cs="Times New Roman" w:ascii="Times New Roman" w:hAnsi="Times New Roman"/>
            <w:vanish/>
            <w:color w:val="000000"/>
            <w:sz w:val="28"/>
            <w:szCs w:val="28"/>
            <w:highlight w:val="white"/>
            <w:u w:val="single"/>
          </w:rPr>
          <w:t>HYPERLINK "https://clck.yandex.ru/redir/nWO_r1F33ck?data=NnBZTWRhdFZKOHQxUjhzSWFYVGhXUWpsdWpTWVhPZ3JPYWpMRm96bmNGcVVYNno0M2E5NWhUbGNjQjJUSjdPUDNQN3VPNnBkZlEyYTk4aHdHdXgzaHZBYWczeWRNeEp0bXFtdjhSSDFtdlk&amp;b64e=2&amp;sign=ba463651530ffcb791bb63eb79b8b607&amp;keyno=17"</w:t>
        </w:r>
        <w:r>
          <w:rPr>
            <w:rStyle w:val="Style14"/>
            <w:rFonts w:cs="Times New Roman" w:ascii="Times New Roman" w:hAnsi="Times New Roman"/>
            <w:color w:val="000000"/>
            <w:sz w:val="28"/>
            <w:szCs w:val="28"/>
            <w:highlight w:val="white"/>
            <w:u w:val="single"/>
          </w:rPr>
          <w:t>ru</w:t>
        </w:r>
      </w:hyperlink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,</w:t>
      </w:r>
    </w:p>
    <w:p>
      <w:pPr>
        <w:pStyle w:val="Normal"/>
        <w:suppressAutoHyphens w:val="true"/>
        <w:spacing w:lineRule="auto" w:line="240" w:before="0" w:after="12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- лично в рабочие дни с 8.00 часов до 17.00 часов (перерыв с 12.00 до 13.00) по адресу: г. Мценск, пл. Ленина, 1.</w:t>
      </w:r>
    </w:p>
    <w:p>
      <w:pPr>
        <w:pStyle w:val="Normal"/>
        <w:suppressAutoHyphens w:val="true"/>
        <w:spacing w:lineRule="auto" w:line="240" w:before="0" w:after="12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Телефон контактного лица 8(48646)2-24-09.</w:t>
      </w:r>
    </w:p>
    <w:p>
      <w:pPr>
        <w:pStyle w:val="Normal"/>
        <w:widowControl w:val="false"/>
        <w:tabs>
          <w:tab w:val="left" w:pos="719" w:leader="none"/>
        </w:tabs>
        <w:suppressAutoHyphens w:val="true"/>
        <w:spacing w:lineRule="auto" w:line="240" w:before="5" w:after="0"/>
        <w:ind w:left="10" w:right="78"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Формы и порядок подачи  предложений утверждены  постановлением  администрации города Мценска от 24 февраля  2022 года  №249  Об утверждении Порядка и сроков представления, рассмотрения 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города Мценска на 2018 - 2024 годы», Порядка и сроков  представления, рассмотрения и оценки предложений граждан, организаций о включении общественной территории в муниципальную программу «Формирование современной городской среды на территории города Мценска на 2018 - 2024 годы».</w:t>
      </w:r>
    </w:p>
    <w:p>
      <w:pPr>
        <w:pStyle w:val="Normal"/>
        <w:tabs>
          <w:tab w:val="left" w:pos="719" w:leader="none"/>
        </w:tabs>
        <w:suppressAutoHyphens w:val="true"/>
        <w:spacing w:lineRule="auto" w:line="240" w:before="5" w:after="0"/>
        <w:ind w:left="10" w:right="-27" w:firstLine="600"/>
        <w:jc w:val="both"/>
        <w:rPr/>
      </w:pPr>
      <w:r>
        <w:rPr/>
      </w:r>
    </w:p>
    <w:sectPr>
      <w:type w:val="nextPage"/>
      <w:pgSz w:w="11906" w:h="16838"/>
      <w:pgMar w:left="1701" w:right="566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embedSystemFonts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71257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Calibri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1">
    <w:name w:val="Стиль1"/>
    <w:basedOn w:val="DefaultParagraphFont"/>
    <w:qFormat/>
    <w:rPr>
      <w:rFonts w:ascii="Times New Roman" w:hAnsi="Times New Roman" w:cs="Times New Roman"/>
      <w:sz w:val="2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 w:customStyle="1">
    <w:name w:val="Содержимое таблицы"/>
    <w:basedOn w:val="Normal"/>
    <w:uiPriority w:val="99"/>
    <w:qFormat/>
    <w:rsid w:val="0072473e"/>
    <w:pPr>
      <w:widowControl w:val="false"/>
      <w:suppressLineNumbers/>
      <w:suppressAutoHyphens w:val="true"/>
      <w:spacing w:lineRule="auto" w:line="240" w:before="0" w:after="0"/>
      <w:textAlignment w:val="baseline"/>
    </w:pPr>
    <w:rPr>
      <w:rFonts w:ascii="Times New Roman" w:hAnsi="Times New Roman" w:eastAsia="SimSun" w:cs="Times New Roman"/>
      <w:sz w:val="24"/>
      <w:szCs w:val="24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72473e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lck.yandex.ru/redir/nWO_r1F33ck?data=NnBZTWRhdFZKOHQxUjhzSWFYVGhXUWpsdWpTWVhPZ3JPYWpMRm96bmNGcVVYNno0M2E5NWhUbGNjQjJUSjdPUDNQN3VPNnBkZlEyYTk4aHdHdXgzaHZBYWczeWRNeEp0bXFtdjhSSDFtdlk&amp;b64e=2&amp;sign=ba463651530ffcb791bb63eb79b8b607&amp;keyno=17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Application>LibreOffice/5.2.3.3$Windows_x86 LibreOffice_project/d54a8868f08a7b39642414cf2c8ef2f228f780cf</Application>
  <Pages>2</Pages>
  <Words>351</Words>
  <Characters>2452</Characters>
  <CharactersWithSpaces>2802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2019-10-15T06:17:00Z</dcterms:created>
  <dc:creator>Galina</dc:creator>
  <dc:description/>
  <dc:language>ru-RU</dc:language>
  <cp:lastModifiedBy/>
  <cp:lastPrinted>2020-01-27T10:33:42Z</cp:lastPrinted>
  <dcterms:modified xsi:type="dcterms:W3CDTF">2022-03-24T13:30:59Z</dcterms:modified>
  <cp:revision>7</cp:revision>
  <dc:subject/>
  <dc:title>Извещения о приеме предложений по благоустройству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