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E0" w:rsidRDefault="008450E0" w:rsidP="008450E0"/>
    <w:p w:rsidR="008450E0" w:rsidRPr="0080182A" w:rsidRDefault="008450E0" w:rsidP="008450E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8450E0" w:rsidRPr="0080182A" w:rsidRDefault="008450E0" w:rsidP="008450E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8450E0" w:rsidRPr="0080182A" w:rsidRDefault="008450E0" w:rsidP="008450E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8450E0" w:rsidRPr="0080182A" w:rsidRDefault="008450E0" w:rsidP="008450E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8450E0" w:rsidRPr="0080182A" w:rsidRDefault="008450E0" w:rsidP="008450E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8450E0" w:rsidRPr="0080182A" w:rsidRDefault="008450E0" w:rsidP="008450E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8450E0" w:rsidRPr="001F79D5" w:rsidRDefault="008450E0" w:rsidP="008450E0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</w:p>
    <w:p w:rsidR="008450E0" w:rsidRPr="00DB58A9" w:rsidRDefault="008450E0" w:rsidP="008450E0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  <w:r w:rsidRP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10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№ </w:t>
      </w:r>
      <w:r w:rsidRP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14</w:t>
      </w:r>
      <w:r w:rsidR="00DB58A9" w:rsidRPr="00DB58A9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5</w:t>
      </w:r>
    </w:p>
    <w:p w:rsidR="00AC60E5" w:rsidRDefault="00AC60E5"/>
    <w:p w:rsidR="008450E0" w:rsidRDefault="008450E0"/>
    <w:p w:rsidR="00AC60E5" w:rsidRDefault="00AC60E5"/>
    <w:p w:rsidR="00AC60E5" w:rsidRDefault="00AC60E5"/>
    <w:p w:rsidR="00AC60E5" w:rsidRDefault="00AC60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подготовки населения в области пожарной</w:t>
      </w:r>
    </w:p>
    <w:p w:rsidR="00AC60E5" w:rsidRDefault="00AC60E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города Мценска</w:t>
      </w:r>
    </w:p>
    <w:p w:rsidR="00AC60E5" w:rsidRDefault="00AC60E5">
      <w:pPr>
        <w:jc w:val="center"/>
        <w:rPr>
          <w:sz w:val="28"/>
          <w:szCs w:val="28"/>
        </w:rPr>
      </w:pPr>
    </w:p>
    <w:p w:rsidR="00AC60E5" w:rsidRDefault="00AC60E5">
      <w:pPr>
        <w:jc w:val="center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федеральных законов от 21.12.1994 г.    № 69-ФЗ «О пожарной безопасности», от 06.10.2003 г. № 131-ФЗ «Об общих принципах организации местного самоуправления в Российской Федерации», от 22.07.2008 г. № 123-ФЗ «Технический регламент требований пожарной безопасности», приказа МЧС России от 12.12.2007 г. № 645 «Об утверждении Норм пожарной безопасности «Обучение мерам пожарной безопасности работников организаций», постановления Правительства Орловской области от 19.01.2010 г. №10 «Об организации обучения населения мерам пожарной безопасности», руководствуясь Уставом города Мценска, в целях обеспечения пожарной безопасности на территории города Мценска </w:t>
      </w:r>
    </w:p>
    <w:p w:rsidR="00AC60E5" w:rsidRDefault="00AC60E5">
      <w:pPr>
        <w:ind w:firstLine="851"/>
        <w:jc w:val="both"/>
        <w:rPr>
          <w:sz w:val="28"/>
          <w:szCs w:val="28"/>
        </w:rPr>
      </w:pP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Положение о порядке подготовки населения в области пожарной безопасности на территории города Мценска согласно приложению.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организаций, учреждений независимо от организационно-правовых форм собственности: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При разработке и осуществлении мероприятий по обучению населения мерам пожарной безопасности руководствоваться Положением о порядке подготовки населения в области пожарной безопасности на территории города Мценска, утвержденным настоящим постановлением.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организации пожарно-профилактической работы и </w:t>
      </w:r>
      <w:proofErr w:type="spellStart"/>
      <w:proofErr w:type="gramStart"/>
      <w:r>
        <w:rPr>
          <w:sz w:val="28"/>
          <w:szCs w:val="28"/>
        </w:rPr>
        <w:t>противо-пожарной</w:t>
      </w:r>
      <w:proofErr w:type="spellEnd"/>
      <w:proofErr w:type="gramEnd"/>
      <w:r>
        <w:rPr>
          <w:sz w:val="28"/>
          <w:szCs w:val="28"/>
        </w:rPr>
        <w:t xml:space="preserve"> пропаганды назначить локальными актами по организациям ответственных за пожарную безопасность работников, прошедших обучение мерам пожарной безопасности по специальным программам в БУ ОО ДПО «Учебно-методический центр по гражданской обороне и чрезвычайным ситуациям Орловской области».</w:t>
      </w:r>
    </w:p>
    <w:p w:rsidR="00AC60E5" w:rsidRDefault="00AC60E5">
      <w:pPr>
        <w:ind w:firstLine="851"/>
        <w:jc w:val="both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Рекомендовать управляющим компаниям, обслуживающим жилой фонд города Мценска,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Рекомендовать Бюджетному учреждению  Орловской области «Комплексный Центр социального обслуживания населения г. Мценска» (Л. Н. Гаврюшина) организовать взаимодействие с отделом надзорной деятельности и профилактической работы по г. Мценску и </w:t>
      </w:r>
      <w:proofErr w:type="spellStart"/>
      <w:r>
        <w:rPr>
          <w:sz w:val="28"/>
          <w:szCs w:val="28"/>
        </w:rPr>
        <w:t>Мценскому</w:t>
      </w:r>
      <w:proofErr w:type="spellEnd"/>
      <w:r>
        <w:rPr>
          <w:sz w:val="28"/>
          <w:szCs w:val="28"/>
        </w:rPr>
        <w:t xml:space="preserve"> району (Ю. А. </w:t>
      </w:r>
      <w:proofErr w:type="spellStart"/>
      <w:r>
        <w:rPr>
          <w:sz w:val="28"/>
          <w:szCs w:val="28"/>
        </w:rPr>
        <w:t>Тимахов</w:t>
      </w:r>
      <w:proofErr w:type="spellEnd"/>
      <w:r>
        <w:rPr>
          <w:sz w:val="28"/>
          <w:szCs w:val="28"/>
        </w:rPr>
        <w:t>) при проведении профилактической работы в жилом секторе с многодетными семьями и семьями социального риска, находящимися в трудной жизненной ситуации, стоящими на учете БУ ОО «Комплексный Центр социального</w:t>
      </w:r>
      <w:proofErr w:type="gramEnd"/>
      <w:r>
        <w:rPr>
          <w:sz w:val="28"/>
          <w:szCs w:val="28"/>
        </w:rPr>
        <w:t xml:space="preserve"> обслуживания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Мценска».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Комитету организационно-кадровой работы, информатизации и делопроизводства администрации города Мценска  (Н. Е. </w:t>
      </w:r>
      <w:proofErr w:type="spellStart"/>
      <w:r>
        <w:rPr>
          <w:sz w:val="28"/>
          <w:szCs w:val="28"/>
        </w:rPr>
        <w:t>Забродская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в сети «Интернет».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 администрации города Мценска Чернышина</w:t>
      </w:r>
      <w:proofErr w:type="gramEnd"/>
      <w:r>
        <w:rPr>
          <w:sz w:val="28"/>
          <w:szCs w:val="28"/>
        </w:rPr>
        <w:t xml:space="preserve"> С. А.</w:t>
      </w:r>
    </w:p>
    <w:p w:rsidR="00AC60E5" w:rsidRDefault="00AC60E5">
      <w:pPr>
        <w:ind w:firstLine="851"/>
        <w:jc w:val="both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</w:p>
    <w:p w:rsidR="00AC60E5" w:rsidRDefault="00AC60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        А. Н. Беляев</w:t>
      </w: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C60E5" w:rsidRDefault="00AC60E5">
      <w:pPr>
        <w:ind w:firstLine="851"/>
        <w:jc w:val="center"/>
        <w:rPr>
          <w:sz w:val="28"/>
          <w:szCs w:val="28"/>
        </w:rPr>
      </w:pP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AC60E5" w:rsidRDefault="00AC60E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города Мценска</w:t>
      </w:r>
    </w:p>
    <w:p w:rsidR="00AC60E5" w:rsidRPr="00387C4D" w:rsidRDefault="00AC60E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F79D5" w:rsidRPr="00DB5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79D5" w:rsidRPr="00DB58A9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</w:t>
      </w:r>
      <w:r w:rsid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 w:rsidR="001F79D5"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 w:rsid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10</w:t>
      </w:r>
      <w:r w:rsidR="001F79D5"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 w:rsid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7</w:t>
      </w:r>
      <w:r>
        <w:rPr>
          <w:sz w:val="28"/>
          <w:szCs w:val="28"/>
        </w:rPr>
        <w:t xml:space="preserve"> №</w:t>
      </w:r>
      <w:r w:rsidR="001F79D5" w:rsidRPr="00DB58A9">
        <w:rPr>
          <w:sz w:val="28"/>
          <w:szCs w:val="28"/>
        </w:rPr>
        <w:t xml:space="preserve"> </w:t>
      </w:r>
      <w:r w:rsidR="001F79D5" w:rsidRP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 w:rsidR="001F79D5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14</w:t>
      </w:r>
      <w:r w:rsidR="00387C4D" w:rsidRPr="00387C4D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5</w:t>
      </w:r>
    </w:p>
    <w:p w:rsidR="00AC60E5" w:rsidRDefault="00AC60E5">
      <w:pPr>
        <w:ind w:firstLine="851"/>
        <w:jc w:val="right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подготовки населения в области пожарной </w:t>
      </w:r>
    </w:p>
    <w:p w:rsidR="00AC60E5" w:rsidRDefault="00AC60E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города Мценска</w:t>
      </w:r>
    </w:p>
    <w:p w:rsidR="00AC60E5" w:rsidRDefault="00AC60E5">
      <w:pPr>
        <w:ind w:firstLine="851"/>
        <w:jc w:val="center"/>
        <w:rPr>
          <w:sz w:val="28"/>
          <w:szCs w:val="28"/>
        </w:rPr>
      </w:pPr>
    </w:p>
    <w:p w:rsidR="00AC60E5" w:rsidRDefault="00AC60E5">
      <w:pPr>
        <w:ind w:firstLine="851"/>
        <w:jc w:val="center"/>
        <w:rPr>
          <w:sz w:val="28"/>
          <w:szCs w:val="28"/>
        </w:rPr>
      </w:pPr>
    </w:p>
    <w:p w:rsidR="00AC60E5" w:rsidRDefault="00AC60E5">
      <w:pPr>
        <w:ind w:firstLine="851"/>
        <w:jc w:val="center"/>
        <w:rPr>
          <w:sz w:val="28"/>
          <w:szCs w:val="28"/>
        </w:rPr>
      </w:pP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1.1. Настоящее Положение о порядке подготовки населения в области пожарной безопасности на территории города Мценска (далее - Положение) определяет организацию обучения населения мерам пожарной безопасности, категории лиц, подлежащих обязательному обучению мерам пожарной безопасности, а также основные задачи, виды и порядок обучения населения мерам пожарной безопасности.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Обучение населения мерам пожарной безопасности осуществляется в соответствии с федеральными законами от 21.12.1994г. 69-ФЗ «О пожарной безопасности», от 06.10.2003г. № 131-ФЗ «Об общих принципах организации местного самоуправления в Российской Федерации», от 22.07.2008г. № 123-ФЗ «Технический регламент требований пожарной безопасности», приказа МЧС России от 12.12.2007г. № 645 «Об утверждении Норм пожарной безопасности «Обучение мерам пожарной безопасности работников организаций», постановления Правительства</w:t>
      </w:r>
      <w:proofErr w:type="gramEnd"/>
      <w:r>
        <w:rPr>
          <w:sz w:val="28"/>
          <w:szCs w:val="28"/>
        </w:rPr>
        <w:t xml:space="preserve"> Орловской области от 19.01.2010г. №10 «Об организации обучения населения мерам пожарной безопасности».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1.3. В настоящем Положении используются следующие понятия: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в различных условиях;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противопожарный инструктаж - ознакомление населения, работников организаций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 Противопожарный инструктаж проводится в порядке, определяемом администрацией (собственником) организации;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защиты;</w:t>
      </w: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противопожарная пропаганда - целенаправленное информирование населения о проблемах и путях обеспечения пожарной безопасности.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Повышение квалификации руководителей и специалистов осуществляется в учебных заведениях, оказывающих в установленном порядке услуги по обучению населения мерам пожарной безопасности, в целях пополнения и обновления имеющихся знаний, изучения новых форм и методов деятельности в сфере обеспечения пожарной безопасности.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Категории лиц, подлежащих обучению мерам пожарной безопасности.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проходят: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лица, занятые в сфере производства и обслуживания (далее - работающее население);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лица, не занятые в сфере производства и обслуживания (далее - неработающее население);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руководители органов местного самоуправления и организаций.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Основные задачи обучения мерам пожарной безопасности.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Основными задачами обучения мерам пожарной безопасности являются: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работающего населения специфике пожарной опасности технологических процессов производства, мерам пожарной безопасности и действиям в случае возникновения пожара;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неработающего населения правилам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поведения, основным способам защиты от опасных факторов пожара, действиям в случае возникновения пожара, использованию первичных средств пожаротушения, приемам оказания первой медицинской помощи пострадавшим.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Порядок обучения мерам пожарной безопасности.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Обучение мерам пожарной безопасности предусматривает: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Для работающего населения - проведение противопожарных инструктажей,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программам, самостоятельное изучение порядка действий в случае пожара с последующим закреплением полученных знаний и навыков на учениях и тренировках.</w:t>
      </w:r>
      <w:proofErr w:type="gramEnd"/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руководителями организаций, лицами, ответственными за обеспечение пожарной безопасности, повышения квалификации в учебных заведениях.</w:t>
      </w:r>
    </w:p>
    <w:p w:rsidR="00AC60E5" w:rsidRDefault="00AC60E5">
      <w:pPr>
        <w:ind w:firstLine="851"/>
        <w:rPr>
          <w:sz w:val="28"/>
          <w:szCs w:val="28"/>
        </w:rPr>
      </w:pP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лиц, впервые назначенных на должность, связанную с выполнением обязанностей в сфере обеспечения пожарной безопасности, - прохождение повышения квалификации в течение первого года работы обязательно.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инструктажи в зависимости от характера и времени проведения подразделяются: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1)на вводный противопожарный инструктаж. </w:t>
      </w:r>
      <w:proofErr w:type="gramStart"/>
      <w:r>
        <w:rPr>
          <w:sz w:val="28"/>
          <w:szCs w:val="28"/>
        </w:rPr>
        <w:t>Совмещается с проведением вводного инструктажа по охране труда и проводится со всеми вновь принятыми работниками независимо от их образования, стажа работы в профессии (должности), а также с сезонными работниками, командированными в организацию работниками, обучающимися, прибывшими на производственное обучение или практику, с иными категориями работников (граждан) по решению руководителя.</w:t>
      </w:r>
      <w:proofErr w:type="gramEnd"/>
      <w:r>
        <w:rPr>
          <w:sz w:val="28"/>
          <w:szCs w:val="28"/>
        </w:rPr>
        <w:t xml:space="preserve"> Вводный противопожарный инструктаж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организации, о чем делается отметка в соответствующем журнале;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2)первичный противопожарный инструктаж. </w:t>
      </w:r>
      <w:proofErr w:type="gramStart"/>
      <w:r>
        <w:rPr>
          <w:sz w:val="28"/>
          <w:szCs w:val="28"/>
        </w:rPr>
        <w:t>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с работниками, выполняющими новую для них работу, сезонными работниками, специалистами строительного профиля, выполняющими строительно-монтажные и иные работы на территории организации, обучающимися, прибывшими на производственную практику или обучение.</w:t>
      </w:r>
      <w:proofErr w:type="gramEnd"/>
      <w:r>
        <w:rPr>
          <w:sz w:val="28"/>
          <w:szCs w:val="28"/>
        </w:rPr>
        <w:t xml:space="preserve">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повторный противопожарный инструктаж. Проводится по программе первичного противопожарного инструктажа на рабочем месте один раз в год лицом, ответственным за обеспечение пожарной безопасности в соответствующем структурном подразделении организации, или с группой работников, обслуживающих однотипное оборудование в пределах общего рабочего места, о чем делается отметка в соответствующем журнале;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внеплановый противопожарный инструктаж. Проводится лицом,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proofErr w:type="gramStart"/>
      <w:r>
        <w:rPr>
          <w:sz w:val="28"/>
          <w:szCs w:val="28"/>
        </w:rPr>
        <w:t>нарушении</w:t>
      </w:r>
      <w:proofErr w:type="gramEnd"/>
      <w:r>
        <w:rPr>
          <w:sz w:val="28"/>
          <w:szCs w:val="28"/>
        </w:rPr>
        <w:t xml:space="preserve"> работниками организации требований пожарной безопасности, которые могли привести или привели к пожару;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фактов неудовлетворительного знания работниками организаций требований пожарной безопасности, о чем делается отметка в соответствующем журнале;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перерывах</w:t>
      </w:r>
      <w:proofErr w:type="gramEnd"/>
      <w:r>
        <w:rPr>
          <w:sz w:val="28"/>
          <w:szCs w:val="28"/>
        </w:rPr>
        <w:t xml:space="preserve">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информационных материалов об авариях, пожарах, происшедших на аналогичных производствах;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журнале: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 выполнении разовых работ, связанных с повышенной пожарной опасностью (сварочные и другие огневые работы);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б) ликвидации последствий аварий, стихийных бедствий и катастроф;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производстве</w:t>
      </w:r>
      <w:proofErr w:type="gramEnd"/>
      <w:r>
        <w:rPr>
          <w:sz w:val="28"/>
          <w:szCs w:val="28"/>
        </w:rPr>
        <w:t xml:space="preserve"> работ, на которые оформляется наряд-допуск, при производстве огневых работ во взрывоопасных производствах;</w:t>
      </w:r>
    </w:p>
    <w:p w:rsidR="00AC60E5" w:rsidRDefault="00AC6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экскурсий в организации;</w:t>
      </w:r>
    </w:p>
    <w:p w:rsidR="00AC60E5" w:rsidRDefault="00AC60E5">
      <w:pPr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организации массовых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пожарной безопасности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Для неработающего населения (кроме воспитанников дошкольных образовательных учреждений и обучающихся в учебных заведениях) - проведение инструктажей, бесед, лекций, сходов, просмотров учебных фильмов, территориальных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проводится противопожарный инструктаж нанимателей, арендаторов и собственников жилых помещений.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вселении в жилое помещение жилищная организация проводит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 (уголки ГОЧС).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противопожарные инструктажи проводят специально уполномоченные лица (работники отдела надзорной деятельности и профилактической работы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Мценску и </w:t>
      </w:r>
      <w:proofErr w:type="spellStart"/>
      <w:r>
        <w:rPr>
          <w:sz w:val="28"/>
          <w:szCs w:val="28"/>
        </w:rPr>
        <w:t>Мценскому</w:t>
      </w:r>
      <w:proofErr w:type="spellEnd"/>
      <w:r>
        <w:rPr>
          <w:sz w:val="28"/>
          <w:szCs w:val="28"/>
        </w:rPr>
        <w:t xml:space="preserve"> району, председатели уличных, домовых комитетов и т.д.), а также в рамках проведения месячников пожарной безопасности в жилом фонде.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общеобразовательных учреждений мерам пожарной безопасности осуществляется посредством преподавания в рамках уроков "Основы безопасности жизнедеятельности",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организации работы летних профильных оздоровительных лагерей, создания дружин юных пожарных.</w:t>
      </w:r>
    </w:p>
    <w:p w:rsidR="00AC60E5" w:rsidRDefault="00AC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воспитанников образовательных дошкольных учреждений проводится в виде тематических (игровых) занятий по ознакомлению с основами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по программам, разработанным департаментом образования, культуры и спорта Орловской области, согласованным с Главным управлением МЧС России по Орловской области.</w:t>
      </w:r>
    </w:p>
    <w:sectPr w:rsidR="00AC60E5" w:rsidSect="00AC60E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0E5"/>
    <w:rsid w:val="00017943"/>
    <w:rsid w:val="001F79D5"/>
    <w:rsid w:val="00387C4D"/>
    <w:rsid w:val="005D612D"/>
    <w:rsid w:val="005E56D3"/>
    <w:rsid w:val="008450E0"/>
    <w:rsid w:val="00884C0B"/>
    <w:rsid w:val="00906DF9"/>
    <w:rsid w:val="00AC60E5"/>
    <w:rsid w:val="00B35032"/>
    <w:rsid w:val="00DB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F9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06DF9"/>
    <w:pPr>
      <w:keepNext/>
      <w:shd w:val="clear" w:color="auto" w:fill="FFFFFF"/>
      <w:jc w:val="center"/>
      <w:outlineLvl w:val="0"/>
    </w:pPr>
    <w:rPr>
      <w:rFonts w:ascii="Arial" w:hAnsi="Arial" w:cs="Arial"/>
      <w:b/>
      <w:bCs/>
      <w:color w:val="000000"/>
      <w:spacing w:val="-2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6DF9"/>
    <w:pPr>
      <w:keepNext/>
      <w:shd w:val="clear" w:color="auto" w:fill="FFFFFF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6DF9"/>
    <w:pPr>
      <w:keepNext/>
      <w:pBdr>
        <w:top w:val="thinThickSmallGap" w:sz="24" w:space="0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clear" w:color="auto" w:fill="FFFFFF"/>
      <w:tabs>
        <w:tab w:val="left" w:pos="4962"/>
      </w:tabs>
      <w:jc w:val="center"/>
      <w:outlineLvl w:val="2"/>
    </w:pPr>
    <w:rPr>
      <w:b/>
      <w:bCs/>
      <w:color w:val="000000"/>
      <w:spacing w:val="-17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06DF9"/>
    <w:pPr>
      <w:keepNext/>
      <w:pBdr>
        <w:top w:val="thinThickSmallGap" w:sz="24" w:space="0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clear" w:color="auto" w:fill="FFFFFF"/>
      <w:tabs>
        <w:tab w:val="left" w:pos="4962"/>
      </w:tabs>
      <w:jc w:val="center"/>
      <w:outlineLvl w:val="3"/>
    </w:pPr>
    <w:rPr>
      <w:b/>
      <w:bCs/>
      <w:color w:val="000000"/>
      <w:spacing w:val="-17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06DF9"/>
    <w:pPr>
      <w:keepNext/>
      <w:autoSpaceDE w:val="0"/>
      <w:autoSpaceDN w:val="0"/>
      <w:adjustRightInd w:val="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DF9"/>
    <w:rPr>
      <w:rFonts w:ascii="Arial" w:hAnsi="Arial" w:cs="Arial"/>
      <w:b/>
      <w:bCs/>
      <w:snapToGrid w:val="0"/>
      <w:color w:val="000000"/>
      <w:spacing w:val="-23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6DF9"/>
    <w:rPr>
      <w:rFonts w:ascii="Times New Roman" w:hAnsi="Times New Roman" w:cs="Times New Roman"/>
      <w:b/>
      <w:bCs/>
      <w:snapToGrid w:val="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6DF9"/>
    <w:rPr>
      <w:rFonts w:ascii="Times New Roman" w:hAnsi="Times New Roman" w:cs="Times New Roman"/>
      <w:b/>
      <w:bCs/>
      <w:snapToGrid w:val="0"/>
      <w:color w:val="000000"/>
      <w:spacing w:val="-17"/>
      <w:sz w:val="32"/>
      <w:szCs w:val="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6DF9"/>
    <w:rPr>
      <w:rFonts w:ascii="Times New Roman" w:hAnsi="Times New Roman" w:cs="Times New Roman"/>
      <w:b/>
      <w:bCs/>
      <w:snapToGrid w:val="0"/>
      <w:color w:val="000000"/>
      <w:spacing w:val="-17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06D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906DF9"/>
    <w:pPr>
      <w:framePr w:w="1769" w:h="1109" w:hRule="exact" w:hSpace="38" w:vSpace="58" w:wrap="notBeside" w:vAnchor="text" w:hAnchor="margin" w:x="7964" w:y="560"/>
      <w:shd w:val="clear" w:color="auto" w:fill="FFFFFF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подготовки населения в области пожарной</dc:title>
  <dc:subject/>
  <dc:creator>Алексей</dc:creator>
  <cp:keywords/>
  <dc:description/>
  <cp:lastModifiedBy>Admin</cp:lastModifiedBy>
  <cp:revision>16</cp:revision>
  <cp:lastPrinted>2017-10-26T12:09:00Z</cp:lastPrinted>
  <dcterms:created xsi:type="dcterms:W3CDTF">2017-10-16T06:05:00Z</dcterms:created>
  <dcterms:modified xsi:type="dcterms:W3CDTF">2017-10-31T11:52:00Z</dcterms:modified>
</cp:coreProperties>
</file>