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02" w:rsidRPr="003F2B02" w:rsidRDefault="003F2B02" w:rsidP="003F2B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B0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2B02" w:rsidRPr="003F2B02" w:rsidRDefault="003F2B02" w:rsidP="003F2B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B02">
        <w:rPr>
          <w:rFonts w:ascii="Times New Roman" w:hAnsi="Times New Roman" w:cs="Times New Roman"/>
          <w:b/>
          <w:sz w:val="28"/>
          <w:szCs w:val="28"/>
        </w:rPr>
        <w:t> ОРЛОВСКАЯ ОБЛАСТЬ</w:t>
      </w:r>
    </w:p>
    <w:p w:rsidR="003F2B02" w:rsidRPr="003F2B02" w:rsidRDefault="003F2B02" w:rsidP="003F2B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B02">
        <w:rPr>
          <w:rFonts w:ascii="Times New Roman" w:hAnsi="Times New Roman" w:cs="Times New Roman"/>
          <w:b/>
          <w:sz w:val="28"/>
          <w:szCs w:val="28"/>
        </w:rPr>
        <w:t> </w:t>
      </w:r>
    </w:p>
    <w:p w:rsidR="003F2B02" w:rsidRPr="003F2B02" w:rsidRDefault="003F2B02" w:rsidP="003F2B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2B02">
        <w:rPr>
          <w:rFonts w:ascii="Times New Roman" w:hAnsi="Times New Roman" w:cs="Times New Roman"/>
          <w:b/>
          <w:i/>
          <w:sz w:val="28"/>
          <w:szCs w:val="28"/>
        </w:rPr>
        <w:t>АДМИНИСТРАЦИЯ ГОРОДА МЦЕНСКА</w:t>
      </w:r>
    </w:p>
    <w:p w:rsidR="003F2B02" w:rsidRPr="003F2B02" w:rsidRDefault="003F2B02" w:rsidP="003F2B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2B02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3F2B02" w:rsidRPr="003F2B02" w:rsidRDefault="003F2B02" w:rsidP="003F2B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B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135A" w:rsidRDefault="00DB135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B135A" w:rsidRDefault="003F2B02" w:rsidP="003F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12.05.2022 № 631</w:t>
      </w:r>
    </w:p>
    <w:p w:rsidR="00DB135A" w:rsidRDefault="00DB135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5A" w:rsidRDefault="00DB135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5A" w:rsidRDefault="00DB135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5A" w:rsidRPr="00540306" w:rsidRDefault="00DB135A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B135A" w:rsidRPr="00540306" w:rsidRDefault="00DB135A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администрации города Мценска от </w:t>
      </w:r>
      <w:r>
        <w:rPr>
          <w:rFonts w:ascii="Times New Roman" w:hAnsi="Times New Roman" w:cs="Times New Roman"/>
          <w:sz w:val="28"/>
          <w:szCs w:val="28"/>
        </w:rPr>
        <w:t>06.08.2021</w:t>
      </w:r>
      <w:r w:rsidRPr="0054030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774</w:t>
      </w:r>
    </w:p>
    <w:p w:rsidR="00DB135A" w:rsidRDefault="00DB135A" w:rsidP="004F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</w:p>
    <w:p w:rsidR="00DB135A" w:rsidRPr="00540306" w:rsidRDefault="00DB135A" w:rsidP="004F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Молодежная политика города Мценска</w:t>
      </w:r>
      <w:r w:rsidRPr="00540306">
        <w:rPr>
          <w:rFonts w:ascii="Times New Roman" w:hAnsi="Times New Roman" w:cs="Times New Roman"/>
          <w:sz w:val="28"/>
          <w:szCs w:val="28"/>
        </w:rPr>
        <w:t>»</w:t>
      </w:r>
    </w:p>
    <w:p w:rsidR="00DB135A" w:rsidRPr="00A91188" w:rsidRDefault="00DB135A" w:rsidP="00280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135A" w:rsidRPr="00540306" w:rsidRDefault="00DB135A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5A" w:rsidRPr="00540306" w:rsidRDefault="00DB135A" w:rsidP="00280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          В целях актуализации мероприятий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Молодежная политика города Мценска</w:t>
      </w:r>
      <w:r w:rsidRPr="005403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DB135A" w:rsidRPr="00540306" w:rsidRDefault="00DB135A" w:rsidP="002809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135A" w:rsidRPr="00540306" w:rsidRDefault="00DB135A" w:rsidP="002809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135A" w:rsidRPr="004F2CE9" w:rsidRDefault="00DB135A" w:rsidP="004F2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</w:rPr>
        <w:t xml:space="preserve">    </w:t>
      </w:r>
      <w:r w:rsidRPr="00540306">
        <w:rPr>
          <w:rFonts w:ascii="Times New Roman" w:hAnsi="Times New Roman" w:cs="Times New Roman"/>
        </w:rPr>
        <w:tab/>
      </w:r>
      <w:r w:rsidRPr="004F2CE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Мценска                    от 06.08.2021 года № 774 «Об утверждении муниципальной программы «Молодежная политика города Мценска»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C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135A" w:rsidRDefault="00DB135A" w:rsidP="004F2CE9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540306">
        <w:rPr>
          <w:rFonts w:ascii="Times New Roman" w:hAnsi="Times New Roman" w:cs="Times New Roman"/>
        </w:rPr>
        <w:t xml:space="preserve"> В п</w:t>
      </w:r>
      <w:r>
        <w:rPr>
          <w:rFonts w:ascii="Times New Roman" w:hAnsi="Times New Roman" w:cs="Times New Roman"/>
        </w:rPr>
        <w:t>аспорте Программы</w:t>
      </w:r>
      <w:r w:rsidRPr="00540306">
        <w:rPr>
          <w:rFonts w:ascii="Times New Roman" w:hAnsi="Times New Roman" w:cs="Times New Roman"/>
        </w:rPr>
        <w:t xml:space="preserve"> строку «Финансовое обеспечение программы» изложить в следующей редакции:</w:t>
      </w:r>
    </w:p>
    <w:p w:rsidR="00DB135A" w:rsidRPr="00540306" w:rsidRDefault="00DB135A" w:rsidP="004F2CE9">
      <w:pPr>
        <w:pStyle w:val="2"/>
        <w:ind w:firstLine="708"/>
        <w:rPr>
          <w:rFonts w:ascii="Times New Roman" w:hAnsi="Times New Roman" w:cs="Times New Roman"/>
        </w:rPr>
      </w:pPr>
    </w:p>
    <w:tbl>
      <w:tblPr>
        <w:tblW w:w="946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25"/>
        <w:gridCol w:w="6839"/>
      </w:tblGrid>
      <w:tr w:rsidR="00DB135A" w:rsidRPr="00047B00">
        <w:trPr>
          <w:trHeight w:val="2325"/>
        </w:trPr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35A" w:rsidRPr="00161CD6" w:rsidRDefault="00DB135A" w:rsidP="00C3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35A" w:rsidRPr="00161CD6" w:rsidRDefault="00DB135A" w:rsidP="00C3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  - 4 939,96тыс. рублей, в т. ч.:</w:t>
            </w:r>
          </w:p>
          <w:p w:rsidR="00DB135A" w:rsidRPr="00161CD6" w:rsidRDefault="00DB135A" w:rsidP="0083036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МБ – 3 921,93 тыс. рублей, из них: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2022 – 1131,93 тыс. рублей;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2023 – 1395,0 тыс. рублей;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2024 – 1395,0 тыс. рублей.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5A" w:rsidRPr="00161CD6" w:rsidRDefault="00DB135A" w:rsidP="00CB0A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ОБ  – 44,76  тыс. рублей,  в т. ч.:</w:t>
            </w:r>
          </w:p>
          <w:p w:rsidR="00DB135A" w:rsidRPr="00161CD6" w:rsidRDefault="00DB135A" w:rsidP="00CB0A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2022 – 44,76  тыс. рублей;</w:t>
            </w:r>
          </w:p>
          <w:p w:rsidR="00DB135A" w:rsidRPr="00161CD6" w:rsidRDefault="00DB135A" w:rsidP="00CB0A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5A" w:rsidRPr="00161CD6" w:rsidRDefault="00DB135A" w:rsidP="00CB0A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ФБ  – 266,27  тыс. рублей, в т. ч.:</w:t>
            </w:r>
          </w:p>
          <w:p w:rsidR="00DB135A" w:rsidRPr="00161CD6" w:rsidRDefault="00DB135A" w:rsidP="00CB0A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2022 – 266,27  тыс. рублей;</w:t>
            </w:r>
          </w:p>
          <w:p w:rsidR="00DB135A" w:rsidRPr="00161CD6" w:rsidRDefault="00DB135A" w:rsidP="00CB0A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5A" w:rsidRPr="00161CD6" w:rsidRDefault="00DB135A" w:rsidP="00CB0A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ФБ+ОБ – 707, 0 тыс</w:t>
            </w:r>
            <w:proofErr w:type="gramStart"/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ублей, в т. ч.</w:t>
            </w:r>
          </w:p>
          <w:p w:rsidR="00DB135A" w:rsidRPr="00161CD6" w:rsidRDefault="00DB135A" w:rsidP="00CB0A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2023 – 354,0  тыс. рублей;</w:t>
            </w:r>
          </w:p>
          <w:p w:rsidR="00DB135A" w:rsidRPr="00161CD6" w:rsidRDefault="00DB135A" w:rsidP="00CB0A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2024 – 353,0 тыс. рублей.</w:t>
            </w:r>
          </w:p>
        </w:tc>
      </w:tr>
    </w:tbl>
    <w:p w:rsidR="00DB135A" w:rsidRDefault="00DB135A" w:rsidP="00280907">
      <w:pPr>
        <w:pStyle w:val="2"/>
      </w:pPr>
    </w:p>
    <w:p w:rsidR="00DB135A" w:rsidRDefault="00DB135A" w:rsidP="00280907">
      <w:pPr>
        <w:pStyle w:val="2"/>
      </w:pPr>
    </w:p>
    <w:p w:rsidR="00DB135A" w:rsidRPr="00540306" w:rsidRDefault="00DB135A" w:rsidP="004F2CE9">
      <w:pPr>
        <w:pStyle w:val="2"/>
        <w:ind w:firstLine="708"/>
        <w:rPr>
          <w:rFonts w:ascii="Times New Roman" w:hAnsi="Times New Roman" w:cs="Times New Roman"/>
        </w:rPr>
      </w:pPr>
      <w:r w:rsidRPr="0054030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540306">
        <w:rPr>
          <w:rFonts w:ascii="Times New Roman" w:hAnsi="Times New Roman" w:cs="Times New Roman"/>
        </w:rPr>
        <w:t>.  В п</w:t>
      </w:r>
      <w:r>
        <w:rPr>
          <w:rFonts w:ascii="Times New Roman" w:hAnsi="Times New Roman" w:cs="Times New Roman"/>
        </w:rPr>
        <w:t xml:space="preserve">аспорте муниципальной подпрограммы 3 «Обеспечение </w:t>
      </w:r>
      <w:r>
        <w:rPr>
          <w:rFonts w:ascii="Times New Roman" w:hAnsi="Times New Roman" w:cs="Times New Roman"/>
        </w:rPr>
        <w:lastRenderedPageBreak/>
        <w:t xml:space="preserve">жильем молодых семей в городе Мценске» Программы </w:t>
      </w:r>
      <w:r w:rsidRPr="00540306">
        <w:rPr>
          <w:rFonts w:ascii="Times New Roman" w:hAnsi="Times New Roman" w:cs="Times New Roman"/>
        </w:rPr>
        <w:t xml:space="preserve">строку «Финансовое обеспечение </w:t>
      </w:r>
      <w:r>
        <w:rPr>
          <w:rFonts w:ascii="Times New Roman" w:hAnsi="Times New Roman" w:cs="Times New Roman"/>
        </w:rPr>
        <w:t>подпрограммы 3</w:t>
      </w:r>
      <w:r w:rsidRPr="00540306">
        <w:rPr>
          <w:rFonts w:ascii="Times New Roman" w:hAnsi="Times New Roman" w:cs="Times New Roman"/>
        </w:rPr>
        <w:t>» изложить в следующей редакции:</w:t>
      </w:r>
    </w:p>
    <w:p w:rsidR="00DB135A" w:rsidRPr="00D11DFD" w:rsidRDefault="00DB135A" w:rsidP="004F2CE9">
      <w:pPr>
        <w:pStyle w:val="2"/>
        <w:rPr>
          <w:rFonts w:ascii="Times New Roman" w:hAnsi="Times New Roman" w:cs="Times New Roman"/>
        </w:rPr>
      </w:pPr>
    </w:p>
    <w:tbl>
      <w:tblPr>
        <w:tblW w:w="946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60"/>
        <w:gridCol w:w="6804"/>
      </w:tblGrid>
      <w:tr w:rsidR="00DB135A" w:rsidRPr="00047B00">
        <w:trPr>
          <w:trHeight w:val="2983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35A" w:rsidRPr="00161CD6" w:rsidRDefault="00DB135A" w:rsidP="00CB2A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35A" w:rsidRPr="00161CD6" w:rsidRDefault="00DB135A" w:rsidP="00CB2A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3 – 3 526,96 тыс. рублей,                 из них: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МБ – 2 508,93  тыс. рублей, в т. ч.: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2022 – 660,93  тыс. рублей;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2023 – 924,0  тыс. рублей;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2024 – 924,0 тыс. рублей;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5A" w:rsidRPr="00161CD6" w:rsidRDefault="00DB135A" w:rsidP="00CB2A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ОБ  – 44,76  тыс. рублей,  в т. ч.: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2022 – 44,76  тыс. рублей;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5A" w:rsidRPr="00161CD6" w:rsidRDefault="00DB135A" w:rsidP="00CB2A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ФБ  – 266,27  тыс. рублей, в т. ч.: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2022 – 266,27  тыс. рублей;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ФБ+ОБ – 707, 0 тыс</w:t>
            </w:r>
            <w:proofErr w:type="gramStart"/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ублей, в т. ч.:</w:t>
            </w:r>
          </w:p>
          <w:p w:rsidR="00DB135A" w:rsidRPr="00161CD6" w:rsidRDefault="00DB135A" w:rsidP="00830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2023 – 354,0  тыс. рублей;</w:t>
            </w:r>
          </w:p>
          <w:p w:rsidR="00DB135A" w:rsidRPr="00C336C9" w:rsidRDefault="00DB135A" w:rsidP="00CB2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>2024 – 353,0 тыс. рублей.</w:t>
            </w:r>
          </w:p>
        </w:tc>
      </w:tr>
    </w:tbl>
    <w:p w:rsidR="00DB135A" w:rsidRDefault="00DB135A" w:rsidP="00280907">
      <w:pPr>
        <w:pStyle w:val="2"/>
      </w:pPr>
    </w:p>
    <w:p w:rsidR="00DB135A" w:rsidRPr="00CB0AD8" w:rsidRDefault="00DB135A" w:rsidP="00CB0AD8">
      <w:pPr>
        <w:pStyle w:val="2"/>
        <w:ind w:firstLine="708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D11DFD">
        <w:rPr>
          <w:rFonts w:ascii="Times New Roman" w:hAnsi="Times New Roman" w:cs="Times New Roman"/>
        </w:rPr>
        <w:t xml:space="preserve">. Приложение </w:t>
      </w:r>
      <w:r>
        <w:rPr>
          <w:rFonts w:ascii="Times New Roman" w:hAnsi="Times New Roman" w:cs="Times New Roman"/>
        </w:rPr>
        <w:t>1</w:t>
      </w:r>
      <w:r w:rsidRPr="00D11DFD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П</w:t>
      </w:r>
      <w:r w:rsidRPr="00D11DFD">
        <w:rPr>
          <w:rFonts w:ascii="Times New Roman" w:hAnsi="Times New Roman" w:cs="Times New Roman"/>
        </w:rPr>
        <w:t>рограмме изложить в следующей редакции</w:t>
      </w:r>
      <w:r>
        <w:rPr>
          <w:rFonts w:ascii="Times New Roman" w:hAnsi="Times New Roman" w:cs="Times New Roman"/>
        </w:rPr>
        <w:t xml:space="preserve"> (Приложение)</w:t>
      </w:r>
      <w:r>
        <w:t xml:space="preserve">           </w:t>
      </w:r>
    </w:p>
    <w:p w:rsidR="00DB135A" w:rsidRDefault="00DB135A" w:rsidP="00280907">
      <w:pPr>
        <w:pStyle w:val="2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>2. Комитету организационно-кадровой работы, информатизации и делопроизводства администрации города Мценска (</w:t>
      </w:r>
      <w:r>
        <w:rPr>
          <w:rFonts w:ascii="Times New Roman" w:hAnsi="Times New Roman" w:cs="Times New Roman"/>
        </w:rPr>
        <w:t>Савенкова И. А</w:t>
      </w:r>
      <w:r w:rsidRPr="00D11DFD">
        <w:rPr>
          <w:rFonts w:ascii="Times New Roman" w:hAnsi="Times New Roman" w:cs="Times New Roman"/>
        </w:rPr>
        <w:t>.) опубликовать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DB135A" w:rsidRPr="00D11DFD" w:rsidRDefault="00DB135A" w:rsidP="00280907">
      <w:pPr>
        <w:pStyle w:val="21"/>
        <w:ind w:firstLine="0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 xml:space="preserve">     </w:t>
      </w:r>
      <w:r w:rsidRPr="00D11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3.  </w:t>
      </w:r>
      <w:r w:rsidRPr="00D11DFD">
        <w:rPr>
          <w:rFonts w:ascii="Times New Roman" w:hAnsi="Times New Roman" w:cs="Times New Roman"/>
        </w:rPr>
        <w:t xml:space="preserve">Контроль за исполнением настоящего постановления возложить    </w:t>
      </w:r>
      <w:r>
        <w:rPr>
          <w:rFonts w:ascii="Times New Roman" w:hAnsi="Times New Roman" w:cs="Times New Roman"/>
        </w:rPr>
        <w:t xml:space="preserve">  </w:t>
      </w:r>
      <w:r w:rsidRPr="00D11DF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исполняющего обязанности </w:t>
      </w:r>
      <w:proofErr w:type="gramStart"/>
      <w:r w:rsidRPr="00D11DFD">
        <w:rPr>
          <w:rFonts w:ascii="Times New Roman" w:hAnsi="Times New Roman" w:cs="Times New Roman"/>
        </w:rPr>
        <w:t>заместителя главы администрации города Мценска</w:t>
      </w:r>
      <w:proofErr w:type="gramEnd"/>
      <w:r w:rsidRPr="00D11DFD">
        <w:rPr>
          <w:rFonts w:ascii="Times New Roman" w:hAnsi="Times New Roman" w:cs="Times New Roman"/>
        </w:rPr>
        <w:t xml:space="preserve"> по социальным вопросам </w:t>
      </w:r>
      <w:r>
        <w:rPr>
          <w:rFonts w:ascii="Times New Roman" w:hAnsi="Times New Roman" w:cs="Times New Roman"/>
        </w:rPr>
        <w:t>Павлову Е. Г.</w:t>
      </w:r>
    </w:p>
    <w:p w:rsidR="00DB135A" w:rsidRDefault="00DB135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5A" w:rsidRDefault="00DB135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5A" w:rsidRPr="00D11DFD" w:rsidRDefault="00DB135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BB5" w:rsidRPr="00196BB5" w:rsidRDefault="00DB135A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DFD"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Н. 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</w:p>
    <w:p w:rsidR="00196BB5" w:rsidRDefault="00196BB5" w:rsidP="0028090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96BB5" w:rsidRDefault="00196BB5" w:rsidP="0028090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96BB5" w:rsidRDefault="00196BB5" w:rsidP="0028090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96BB5" w:rsidRDefault="00196BB5" w:rsidP="0028090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96BB5" w:rsidRDefault="00196BB5" w:rsidP="0028090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96BB5" w:rsidRDefault="00196BB5" w:rsidP="0028090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96BB5" w:rsidRDefault="00196BB5" w:rsidP="0028090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96BB5" w:rsidRDefault="00196BB5" w:rsidP="0028090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96BB5" w:rsidRDefault="00196BB5" w:rsidP="0028090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96BB5" w:rsidRDefault="00196BB5" w:rsidP="00280907">
      <w:pPr>
        <w:spacing w:after="0" w:line="240" w:lineRule="auto"/>
        <w:rPr>
          <w:rFonts w:ascii="Times New Roman" w:hAnsi="Times New Roman" w:cs="Times New Roman"/>
          <w:lang w:val="en-US"/>
        </w:rPr>
        <w:sectPr w:rsidR="00196BB5" w:rsidSect="00196BB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96BB5" w:rsidRDefault="00196BB5" w:rsidP="00196B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BB5" w:rsidRDefault="00196BB5" w:rsidP="00196B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BB5" w:rsidRDefault="00196BB5" w:rsidP="00196B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BB5" w:rsidRPr="00B51209" w:rsidRDefault="00196BB5" w:rsidP="00196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BB5" w:rsidRPr="00B51209" w:rsidRDefault="00196BB5" w:rsidP="00196B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512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96BB5" w:rsidRPr="00B51209" w:rsidRDefault="00196BB5" w:rsidP="00196BB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512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120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96BB5" w:rsidRDefault="00196BB5" w:rsidP="00196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B51209">
        <w:rPr>
          <w:rFonts w:ascii="Times New Roman" w:hAnsi="Times New Roman" w:cs="Times New Roman"/>
          <w:sz w:val="24"/>
          <w:szCs w:val="24"/>
        </w:rPr>
        <w:t>Молодеж</w:t>
      </w:r>
      <w:r>
        <w:rPr>
          <w:rFonts w:ascii="Times New Roman" w:hAnsi="Times New Roman" w:cs="Times New Roman"/>
          <w:sz w:val="24"/>
          <w:szCs w:val="24"/>
        </w:rPr>
        <w:t>ная политика</w:t>
      </w:r>
      <w:r w:rsidRPr="00B5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Мценска»</w:t>
      </w:r>
    </w:p>
    <w:p w:rsidR="00196BB5" w:rsidRPr="00B51209" w:rsidRDefault="00196BB5" w:rsidP="00196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96BB5" w:rsidRPr="00372D87" w:rsidRDefault="00196BB5" w:rsidP="00196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BB5" w:rsidRPr="00372D87" w:rsidRDefault="00196BB5" w:rsidP="00196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2D8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196BB5" w:rsidRPr="007B270D" w:rsidRDefault="00196BB5" w:rsidP="00196B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2D87">
        <w:rPr>
          <w:rFonts w:ascii="Times New Roman" w:hAnsi="Times New Roman" w:cs="Times New Roman"/>
          <w:b w:val="0"/>
          <w:sz w:val="28"/>
          <w:szCs w:val="28"/>
        </w:rPr>
        <w:t>МОЛОДЕЖ</w:t>
      </w:r>
      <w:r>
        <w:rPr>
          <w:rFonts w:ascii="Times New Roman" w:hAnsi="Times New Roman" w:cs="Times New Roman"/>
          <w:b w:val="0"/>
          <w:sz w:val="28"/>
          <w:szCs w:val="28"/>
        </w:rPr>
        <w:t>НАЯ ПОЛИТИКА</w:t>
      </w:r>
      <w:r w:rsidRPr="00372D87">
        <w:rPr>
          <w:rFonts w:ascii="Times New Roman" w:hAnsi="Times New Roman" w:cs="Times New Roman"/>
          <w:b w:val="0"/>
          <w:sz w:val="28"/>
          <w:szCs w:val="28"/>
        </w:rPr>
        <w:t xml:space="preserve"> ГОРОДА МЦЕНСКА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tbl>
      <w:tblPr>
        <w:tblW w:w="151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4632"/>
        <w:gridCol w:w="1452"/>
        <w:gridCol w:w="1917"/>
        <w:gridCol w:w="1300"/>
        <w:gridCol w:w="1280"/>
        <w:gridCol w:w="1049"/>
        <w:gridCol w:w="1165"/>
        <w:gridCol w:w="1664"/>
      </w:tblGrid>
      <w:tr w:rsidR="00196BB5" w:rsidTr="00196BB5">
        <w:tc>
          <w:tcPr>
            <w:tcW w:w="675" w:type="dxa"/>
            <w:vMerge w:val="restart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 xml:space="preserve">№ </w:t>
            </w:r>
            <w:proofErr w:type="spellStart"/>
            <w:proofErr w:type="gramStart"/>
            <w:r w:rsidRPr="00196BB5">
              <w:rPr>
                <w:rFonts w:ascii="Times New Roman" w:hAnsi="Times New Roman" w:cs="Times New Roman"/>
                <w:b/>
                <w:kern w:val="2"/>
              </w:rPr>
              <w:t>п</w:t>
            </w:r>
            <w:proofErr w:type="spellEnd"/>
            <w:proofErr w:type="gramEnd"/>
            <w:r w:rsidRPr="00196BB5">
              <w:rPr>
                <w:rFonts w:ascii="Times New Roman" w:hAnsi="Times New Roman" w:cs="Times New Roman"/>
                <w:b/>
                <w:kern w:val="2"/>
              </w:rPr>
              <w:t>/</w:t>
            </w:r>
            <w:proofErr w:type="spellStart"/>
            <w:r w:rsidRPr="00196BB5">
              <w:rPr>
                <w:rFonts w:ascii="Times New Roman" w:hAnsi="Times New Roman" w:cs="Times New Roman"/>
                <w:b/>
                <w:kern w:val="2"/>
              </w:rPr>
              <w:t>п</w:t>
            </w:r>
            <w:proofErr w:type="spellEnd"/>
          </w:p>
        </w:tc>
        <w:tc>
          <w:tcPr>
            <w:tcW w:w="4632" w:type="dxa"/>
            <w:vMerge w:val="restart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Основные мероприятия</w:t>
            </w:r>
          </w:p>
        </w:tc>
        <w:tc>
          <w:tcPr>
            <w:tcW w:w="1452" w:type="dxa"/>
            <w:vMerge w:val="restart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Срок исполнения</w:t>
            </w:r>
          </w:p>
        </w:tc>
        <w:tc>
          <w:tcPr>
            <w:tcW w:w="1917" w:type="dxa"/>
            <w:vMerge w:val="restart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Источник финансирования</w:t>
            </w:r>
          </w:p>
        </w:tc>
        <w:tc>
          <w:tcPr>
            <w:tcW w:w="4794" w:type="dxa"/>
            <w:gridSpan w:val="4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Объемы финансирования, тыс. руб.</w:t>
            </w:r>
          </w:p>
        </w:tc>
        <w:tc>
          <w:tcPr>
            <w:tcW w:w="1664" w:type="dxa"/>
            <w:vMerge w:val="restart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Примечания</w:t>
            </w:r>
          </w:p>
        </w:tc>
      </w:tr>
      <w:tr w:rsidR="00196BB5" w:rsidTr="00196BB5">
        <w:tc>
          <w:tcPr>
            <w:tcW w:w="675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4632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452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917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Всего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2022 год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2023 год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2024 год</w:t>
            </w:r>
          </w:p>
        </w:tc>
        <w:tc>
          <w:tcPr>
            <w:tcW w:w="1664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2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3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4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6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7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8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9</w:t>
            </w: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</w:p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96BB5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ПОДПРОГРАММА 1   «МОЛОДЕЖЬ ГОРОДА МЦЕНСКА»</w:t>
            </w: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</w:rPr>
            </w:pPr>
            <w:r w:rsidRPr="00196BB5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6"/>
                <w:szCs w:val="26"/>
              </w:rPr>
              <w:t>Цель</w:t>
            </w: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</w:rPr>
              <w:t>:</w:t>
            </w:r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города.</w:t>
            </w: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96BB5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6"/>
                <w:szCs w:val="26"/>
              </w:rPr>
              <w:t xml:space="preserve">Задача 1 </w:t>
            </w:r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потенциала.</w:t>
            </w: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1.1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И</w:t>
            </w:r>
            <w:r w:rsidRPr="00196BB5">
              <w:rPr>
                <w:rFonts w:ascii="Times New Roman" w:hAnsi="Times New Roman" w:cs="Times New Roman"/>
                <w:kern w:val="2"/>
              </w:rPr>
              <w:t>нформирование молодых граждан о потенциальных возможностях их развития и применения потенциала,</w:t>
            </w: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оказание методической и организационной помощи активу молодежных организаций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Весь период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1.2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hd w:val="clear" w:color="auto" w:fill="FFFFFF"/>
              <w:suppressAutoHyphens/>
              <w:jc w:val="both"/>
              <w:rPr>
                <w:rFonts w:ascii="yandex-sans" w:hAnsi="yandex-sans" w:cs="Times New Roman"/>
                <w:color w:val="000000"/>
                <w:kern w:val="2"/>
                <w:sz w:val="23"/>
                <w:szCs w:val="23"/>
              </w:rPr>
            </w:pPr>
            <w:r w:rsidRPr="00196BB5">
              <w:rPr>
                <w:rFonts w:ascii="yandex-sans" w:hAnsi="yandex-sans" w:cs="Times New Roman"/>
                <w:color w:val="000000"/>
                <w:kern w:val="2"/>
                <w:sz w:val="23"/>
                <w:szCs w:val="23"/>
              </w:rPr>
              <w:t>Поддержка добровольческих (волонтерских) инициатив жителей г</w:t>
            </w:r>
            <w:proofErr w:type="gramStart"/>
            <w:r w:rsidRPr="00196BB5">
              <w:rPr>
                <w:rFonts w:ascii="yandex-sans" w:hAnsi="yandex-sans" w:cs="Times New Roman"/>
                <w:color w:val="000000"/>
                <w:kern w:val="2"/>
                <w:sz w:val="23"/>
                <w:szCs w:val="23"/>
              </w:rPr>
              <w:t>.М</w:t>
            </w:r>
            <w:proofErr w:type="gramEnd"/>
            <w:r w:rsidRPr="00196BB5">
              <w:rPr>
                <w:rFonts w:ascii="yandex-sans" w:hAnsi="yandex-sans" w:cs="Times New Roman"/>
                <w:color w:val="000000"/>
                <w:kern w:val="2"/>
                <w:sz w:val="23"/>
                <w:szCs w:val="23"/>
              </w:rPr>
              <w:t>ценска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Весь период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>1.3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hd w:val="clear" w:color="auto" w:fill="FFFFFF"/>
              <w:suppressAutoHyphens/>
              <w:jc w:val="both"/>
              <w:rPr>
                <w:rFonts w:ascii="yandex-sans" w:hAnsi="yandex-sans" w:cs="Times New Roman"/>
                <w:color w:val="000000"/>
                <w:kern w:val="2"/>
                <w:sz w:val="23"/>
                <w:szCs w:val="23"/>
              </w:rPr>
            </w:pPr>
            <w:r w:rsidRPr="00196BB5">
              <w:rPr>
                <w:rFonts w:ascii="yandex-sans" w:hAnsi="yandex-sans" w:cs="Times New Roman"/>
                <w:color w:val="000000"/>
                <w:kern w:val="2"/>
                <w:sz w:val="23"/>
                <w:szCs w:val="23"/>
              </w:rPr>
              <w:t xml:space="preserve">Проведение мероприятий, направленных на развитие </w:t>
            </w:r>
            <w:proofErr w:type="spellStart"/>
            <w:r w:rsidRPr="00196BB5">
              <w:rPr>
                <w:rFonts w:ascii="yandex-sans" w:hAnsi="yandex-sans" w:cs="Times New Roman"/>
                <w:color w:val="000000"/>
                <w:kern w:val="2"/>
                <w:sz w:val="23"/>
                <w:szCs w:val="23"/>
              </w:rPr>
              <w:t>волонтерства</w:t>
            </w:r>
            <w:proofErr w:type="spellEnd"/>
            <w:r w:rsidRPr="00196BB5">
              <w:rPr>
                <w:rFonts w:ascii="yandex-sans" w:hAnsi="yandex-sans" w:cs="Times New Roman"/>
                <w:color w:val="000000"/>
                <w:kern w:val="2"/>
                <w:sz w:val="23"/>
                <w:szCs w:val="23"/>
              </w:rPr>
              <w:t xml:space="preserve"> на территории города Мценска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Весь период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</w:tr>
      <w:tr w:rsidR="00196BB5" w:rsidTr="00196BB5">
        <w:tc>
          <w:tcPr>
            <w:tcW w:w="5307" w:type="dxa"/>
            <w:gridSpan w:val="2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Итого по разделу: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b/>
                <w:kern w:val="2"/>
              </w:rPr>
            </w:pPr>
            <w:r w:rsidRPr="00196BB5">
              <w:rPr>
                <w:b/>
                <w:kern w:val="2"/>
              </w:rPr>
              <w:t>66,0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22,0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22,0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22,0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6"/>
                <w:szCs w:val="26"/>
              </w:rPr>
              <w:t>Задача 2</w:t>
            </w:r>
            <w:r w:rsidRPr="00196BB5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.</w:t>
            </w:r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 Совершенствование условий духовно-нравственного и патриотического воспитания молодежи, усиление гражданской активности в сфере патриотического воспитания</w:t>
            </w:r>
            <w:r w:rsidRPr="00196BB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Проведение городской </w:t>
            </w:r>
            <w:proofErr w:type="spell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военно</w:t>
            </w:r>
            <w:proofErr w:type="spell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– патриотической игры «Вперед мальчишки!»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февраль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10,8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3,6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3,6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3,6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2.2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Проведение соревнований среди допризывной молодежи по военно-спортивному троеборью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февраль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7,5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2.3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Городской конкурс "Державы Российской орлы", участие в областном этапе </w:t>
            </w: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конкурса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IV</w:t>
            </w: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квартал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18,0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2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2.4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Акция «Обелиск» по благоустройству воинских захоронений и памятников</w:t>
            </w: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апрель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2.5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Акция «Поздравление  ветеранов» 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май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7,5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2.6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Организация и проведение городских мероприятий, посвященных Дню пионерской организации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май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2.7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Проведение городского праздника "Детства прощальный звонок"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май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2.8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Проведение военно-спортивных игр среди ОУ </w:t>
            </w: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города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>ежегодно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>2.9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«Встречи поколений» молодежи и подростков с ветеранами ВОВ, участниками боевых действий в </w:t>
            </w:r>
            <w:proofErr w:type="spell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Афганист</w:t>
            </w:r>
            <w:proofErr w:type="spellEnd"/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ежегодно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2.10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Всероссийская акция "Я - гражданин России"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Июнь, декабрь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22,5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7,5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7,5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7,5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2.11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Проведение городских туристических слетов учащихся и учителей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июнь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36,0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12,0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12,0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12,0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2.12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Участие в творческих конкурсах, посвященных истории государственной символики РФ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ежегодно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8,4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2,8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2,8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2,8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2.13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Проведение Дня призывника, торжественные проводы в </w:t>
            </w:r>
            <w:proofErr w:type="gram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ВС</w:t>
            </w:r>
            <w:proofErr w:type="gram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РФ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Июнь, ноябрь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15,0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2.14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Участие в областном молодежном туристическом слете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август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24,0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8,0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8,0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8,0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2.15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Проведение памятных мероприятий, посвященных Дню памяти и скорби</w:t>
            </w: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июнь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2.16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Торжественные мероприятия, посвященные Дню города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июль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2.17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Проведение </w:t>
            </w:r>
            <w:proofErr w:type="spell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военн</w:t>
            </w:r>
            <w:proofErr w:type="gram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о</w:t>
            </w:r>
            <w:proofErr w:type="spell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-</w:t>
            </w:r>
            <w:proofErr w:type="gram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спортивной игры «Зарница»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Сентябрь, октябрь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2.18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Организация и проведение соревнований Школа безопасности»</w:t>
            </w: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октябрь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>2.19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Организация и проведение соревнований по пулевой стрельбе, посвященной Дню рождения комсомола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ноябрь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196BB5" w:rsidTr="00196BB5">
        <w:tc>
          <w:tcPr>
            <w:tcW w:w="5307" w:type="dxa"/>
            <w:gridSpan w:val="2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Итого по разделу: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83,9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83,9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83,9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2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3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6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7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8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kern w:val="2"/>
              </w:rPr>
              <w:t>9</w:t>
            </w: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96BB5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6"/>
                <w:szCs w:val="26"/>
              </w:rPr>
              <w:t xml:space="preserve">Задача 3 </w:t>
            </w:r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Создание условий для пропаганды семейных ценностей и социальной значимости института молодой семьи, поддержка молодых граждан, попавших в трудную жизненную ситуацию.</w:t>
            </w: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3.1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Проведение городской акции "Молодая мама"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март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7,5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7,5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7,5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3.2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Привлечение молодых семей к участию в мероприятиях: "День матери", "День семьи", "День защиты детей", акция "Дорога в школу", новогодних встреч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В течение года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16,0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3.3.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Участие в областном конкурсе "Молодая семья года"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ноябрь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3.4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Соревования</w:t>
            </w:r>
            <w:proofErr w:type="spell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«Мама, Папа, Я – Спортивная семья»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февраль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18,0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5307" w:type="dxa"/>
            <w:gridSpan w:val="2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Итого по разделу: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18,5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18,5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18,5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6"/>
                <w:szCs w:val="26"/>
              </w:rPr>
            </w:pPr>
          </w:p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96BB5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6"/>
                <w:szCs w:val="26"/>
              </w:rPr>
              <w:t xml:space="preserve">Задача 4 </w:t>
            </w:r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Совершенствование системы интеграции талантливой молодежи в творческую деятельность.</w:t>
            </w: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4.1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Выплата ежегодной муниципальной  премии городского Совета народных депутатов и администрации города </w:t>
            </w:r>
            <w:proofErr w:type="gram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Мценска</w:t>
            </w:r>
            <w:proofErr w:type="gram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обучающимся общеобразовательных организаций</w:t>
            </w: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В течение года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204,0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68,0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68,0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68,0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4.2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Выплата премий городского Совета народных депутатов и администрации города в области художественного и музыкального творчества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В течение года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165,0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55,0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55,0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55,0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>4.3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Выплата премий спортсменам, показавшим высокие результаты на соревнованиях различного уровня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В течение года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45,0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15,0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15,0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15,0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4.4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Выплата стипендии городского Совета народных депутатов и администрации города Мценска лучшим спортсменам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В течение года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270,0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90,0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90,0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90,0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4.5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Организация  и проведение фестиваля творчества детей и молодежи «</w:t>
            </w:r>
            <w:proofErr w:type="spell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Мценские</w:t>
            </w:r>
            <w:proofErr w:type="spell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звездочки»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 xml:space="preserve">Ежегодно 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4.6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Городской конкурс «Русская краса»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 xml:space="preserve">Ежегодно 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4.7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Проведение конкурса снежных скульптур "Снеговик"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Январь-февраль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4.8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Участие в ярмарке молодежных инициатив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апрель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7,5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4.9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Проведение городского конкурса среди молодых учителей "Учитель года"</w:t>
            </w: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февраль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12,0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2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4.10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Участие талантливой молодежи во Всероссийских конкурсах и фестивалях в рамках НП «Образование»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Весь период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4.11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Ежегодно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13,5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5307" w:type="dxa"/>
            <w:gridSpan w:val="2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Итого по разделу: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750,0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250,0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250,0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250,0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6"/>
                <w:szCs w:val="26"/>
              </w:rPr>
              <w:t xml:space="preserve">Задача 5 </w:t>
            </w:r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Обеспечение деятельности подведомственных учреждений в сфере молодежной политики.</w:t>
            </w: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5.1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Проведение Новогодних и рождественских </w:t>
            </w: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праздников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 xml:space="preserve">Декабрь </w:t>
            </w: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>январь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15,0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>5.2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Проведение городского праздника "Татьянин день"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январь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5.3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Проведение городского праздника «День влюбленных»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февраль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5.4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Проведение мероприятий к "Международному дню инвалидов"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февраль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5.5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Проведение городского праздника «День защиты детей»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июнь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5.6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Организация и проведение городского праздника "День молодежи"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июнь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18,0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5.7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Проведение городских соревнований по технике туризма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октябрь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5.8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Проведение городского конкурса «Безопасное колесо»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октябрь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5307" w:type="dxa"/>
            <w:gridSpan w:val="2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Итого по разделу: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79,5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26,5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26,5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26,5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196BB5" w:rsidTr="00196BB5">
        <w:tc>
          <w:tcPr>
            <w:tcW w:w="6759" w:type="dxa"/>
            <w:gridSpan w:val="3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ВСЕГО ПО ПОДПРОГРАММЕ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1202,7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400,9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400,9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400,9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</w:p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i/>
                <w:kern w:val="2"/>
              </w:rPr>
              <w:t>ПОДПРОГРАММА 2 «КОМПЛЕКСНЫЕ МЕРЫ ПРОТИВОДЕЙСТВИЯ ЗЛОУПОТРЕБЛЕНИЮ НАРКОТИКАМИ</w:t>
            </w:r>
          </w:p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i/>
                <w:kern w:val="2"/>
              </w:rPr>
              <w:t>И ИХ НЕЗАКОННОМУ ОБОРОТУ»</w:t>
            </w:r>
            <w:r w:rsidRPr="00196BB5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6"/>
                <w:szCs w:val="26"/>
              </w:rPr>
              <w:t xml:space="preserve"> </w:t>
            </w: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Цель</w:t>
            </w:r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>: Обеспечение условий для приостановления роста злоупотребления наркотиками, их незаконного оборота в молодежной среде</w:t>
            </w: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Задача 1</w:t>
            </w:r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Организация целенаправленной информационно-просветительской работы с населением, прежде всего с молодежью, по </w:t>
            </w:r>
            <w:proofErr w:type="spellStart"/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антинаркотической</w:t>
            </w:r>
            <w:proofErr w:type="spellEnd"/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пропаганде.</w:t>
            </w: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Обновление наглядной информации </w:t>
            </w:r>
            <w:proofErr w:type="spell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антинаркотической</w:t>
            </w:r>
            <w:proofErr w:type="spell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направленности на улицах </w:t>
            </w: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г</w:t>
            </w:r>
            <w:proofErr w:type="gram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.М</w:t>
            </w:r>
            <w:proofErr w:type="gram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ценска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 xml:space="preserve">Ежегодно 1 </w:t>
            </w: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>полугодие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15,0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>2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Проведение круглых столов, тематических бесед, встреч с врачами-наркологами и социальными педагогами, </w:t>
            </w:r>
            <w:proofErr w:type="spell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антинаркотических</w:t>
            </w:r>
            <w:proofErr w:type="spell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и антиалкогольных презентаций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В течение года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2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Молодежная акция "Молодежь против наркотиков!" по ликвидации незаконной рекламы наркотических средств на объектах инфраструктуры города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 xml:space="preserve">Ежегодно 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15,0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Организация и проведение мероприятий, посвященных Международному Дню борьбы с наркотиками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июнь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12,3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4,1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4,1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4,1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Проведение в летних оздоровительных лагерях социально – психологических тренингов по формированию и </w:t>
            </w:r>
            <w:proofErr w:type="gram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позитивного</w:t>
            </w:r>
            <w:proofErr w:type="gramEnd"/>
          </w:p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поведения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Ежегодно в летний период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15,0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Проведение </w:t>
            </w:r>
            <w:proofErr w:type="spell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антинаркотических</w:t>
            </w:r>
            <w:proofErr w:type="spell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декад, посвященных Дню памяти умерших от </w:t>
            </w:r>
            <w:proofErr w:type="spell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СПИДа</w:t>
            </w:r>
            <w:proofErr w:type="spell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и Международному Дню борьбы со </w:t>
            </w:r>
            <w:proofErr w:type="spell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СПИДом</w:t>
            </w:r>
            <w:proofErr w:type="spellEnd"/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Май, декабрь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33,0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Проведение всероссийской </w:t>
            </w:r>
            <w:proofErr w:type="spell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антинаркотической</w:t>
            </w:r>
            <w:proofErr w:type="spell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акции "Сообщи, где торгуют смертью!"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ноябрь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15,0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Проведение конкурса плакатов "Молодежь за безопасное будущее"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декабрь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Проведение новогодних утренников для детей, находящихся на учете в органах опеки и попечительства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декабрь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lastRenderedPageBreak/>
              <w:t>10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Участие в выездной </w:t>
            </w:r>
            <w:proofErr w:type="spell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антинаркотической</w:t>
            </w:r>
            <w:proofErr w:type="spell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 акции «Автобус в будущее»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 раз в 2 года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Задача 2</w:t>
            </w:r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Предупреждение правонарушений в сфере немедицинского потребления наркотиков.</w:t>
            </w: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Организация рейдов по местам досуга и отдыха молодежи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 xml:space="preserve">2 раза в месяц 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Участие в рейдовых мероприятиях по выявлению мест незаконных посевов                </w:t>
            </w:r>
            <w:proofErr w:type="spell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>наркосодержащих</w:t>
            </w:r>
            <w:proofErr w:type="spell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растений на территории города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По планам мероприятий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Задача 3</w:t>
            </w:r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Реализация комплекса мероприятий </w:t>
            </w:r>
            <w:proofErr w:type="spellStart"/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антинаркотической</w:t>
            </w:r>
            <w:proofErr w:type="spellEnd"/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направленности среди различных категорий населения, прежде всего среди молодежи.</w:t>
            </w: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Организация и проведение спортивных мероприятий под девизом "Спорт против наркотиков"</w:t>
            </w:r>
          </w:p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в течение года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27,0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196BB5" w:rsidTr="00196BB5">
        <w:tc>
          <w:tcPr>
            <w:tcW w:w="67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4632" w:type="dxa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Проведение на базе учреждений культуры:</w:t>
            </w:r>
          </w:p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- выставок;</w:t>
            </w:r>
          </w:p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- фестивалей;</w:t>
            </w:r>
          </w:p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рок-концертов</w:t>
            </w:r>
            <w:proofErr w:type="spellEnd"/>
            <w:proofErr w:type="gramEnd"/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96BB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- музыкальных рингов под девизом "Молодежь против наркотиков».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в течение года</w:t>
            </w: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36,0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12,0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12,0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12,0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196BB5" w:rsidTr="00196BB5">
        <w:tc>
          <w:tcPr>
            <w:tcW w:w="5307" w:type="dxa"/>
            <w:gridSpan w:val="2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ИТОГО ПО ПОДПРОГРАММЕ 2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210,3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70,1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70,1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70,1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</w:p>
          <w:p w:rsidR="00196BB5" w:rsidRPr="00196BB5" w:rsidRDefault="00196BB5" w:rsidP="00196BB5">
            <w:pPr>
              <w:widowControl w:val="0"/>
              <w:suppressAutoHyphens/>
              <w:jc w:val="center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i/>
                <w:kern w:val="2"/>
              </w:rPr>
              <w:t>ПОДПРОГРАММА 3 «ОБЕСПЕЧЕНИЕ ЖИЛЬЕМ МОЛОДЫХ СЕМЕЙ В ГОРОДЕ МЦЕНСКЕ»</w:t>
            </w:r>
          </w:p>
        </w:tc>
      </w:tr>
      <w:tr w:rsidR="00196BB5" w:rsidTr="00196BB5">
        <w:tc>
          <w:tcPr>
            <w:tcW w:w="15134" w:type="dxa"/>
            <w:gridSpan w:val="9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lastRenderedPageBreak/>
              <w:t>Задача 1</w:t>
            </w:r>
            <w:r w:rsidRPr="00196BB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Предоставление молодым семьям  субсидии на строительство (приобретение) жилья, в том числе на оплату первоначального взноса при получении ипотечного кредита на данные цели.</w:t>
            </w:r>
          </w:p>
        </w:tc>
      </w:tr>
      <w:tr w:rsidR="00196BB5" w:rsidTr="00196BB5">
        <w:trPr>
          <w:trHeight w:val="402"/>
        </w:trPr>
        <w:tc>
          <w:tcPr>
            <w:tcW w:w="675" w:type="dxa"/>
            <w:vMerge w:val="restart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632" w:type="dxa"/>
            <w:vMerge w:val="restart"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 w:val="28"/>
                <w:szCs w:val="22"/>
              </w:rPr>
            </w:pPr>
            <w:r w:rsidRPr="00196BB5">
              <w:rPr>
                <w:rFonts w:ascii="Times New Roman" w:hAnsi="Times New Roman" w:cs="Times New Roman"/>
                <w:kern w:val="2"/>
                <w:sz w:val="28"/>
                <w:szCs w:val="22"/>
              </w:rPr>
              <w:t>Предоставление молодым семьям  субсидии на строительство (приобретение) жилья, в том числе на оплату первоначального взноса при получении ипотечного кредита на данные цели.</w:t>
            </w:r>
          </w:p>
        </w:tc>
        <w:tc>
          <w:tcPr>
            <w:tcW w:w="1452" w:type="dxa"/>
            <w:vMerge w:val="restart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Весь период</w:t>
            </w: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МБ</w:t>
            </w: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96BB5">
              <w:rPr>
                <w:rFonts w:ascii="Times New Roman" w:hAnsi="Times New Roman" w:cs="Times New Roman"/>
                <w:kern w:val="2"/>
                <w:sz w:val="20"/>
                <w:szCs w:val="20"/>
              </w:rPr>
              <w:t>2 508 ,93</w:t>
            </w: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96BB5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660,93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96BB5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924,0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96BB5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924,0</w:t>
            </w:r>
          </w:p>
        </w:tc>
        <w:tc>
          <w:tcPr>
            <w:tcW w:w="1664" w:type="dxa"/>
            <w:vMerge w:val="restart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kern w:val="2"/>
              </w:rPr>
            </w:pP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/>
                <w:color w:val="000000" w:themeColor="text1"/>
                <w:kern w:val="2"/>
              </w:rPr>
              <w:t>,</w:t>
            </w:r>
          </w:p>
        </w:tc>
      </w:tr>
      <w:tr w:rsidR="00196BB5" w:rsidTr="00196BB5">
        <w:trPr>
          <w:trHeight w:val="338"/>
        </w:trPr>
        <w:tc>
          <w:tcPr>
            <w:tcW w:w="675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32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2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ОБ</w:t>
            </w:r>
          </w:p>
        </w:tc>
        <w:tc>
          <w:tcPr>
            <w:tcW w:w="1300" w:type="dxa"/>
            <w:vMerge w:val="restart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1018,03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44,76</w:t>
            </w:r>
          </w:p>
        </w:tc>
        <w:tc>
          <w:tcPr>
            <w:tcW w:w="1049" w:type="dxa"/>
            <w:vMerge w:val="restart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354,0</w:t>
            </w:r>
          </w:p>
        </w:tc>
        <w:tc>
          <w:tcPr>
            <w:tcW w:w="1165" w:type="dxa"/>
            <w:vMerge w:val="restart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353,0</w:t>
            </w:r>
          </w:p>
        </w:tc>
        <w:tc>
          <w:tcPr>
            <w:tcW w:w="1664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196BB5" w:rsidTr="00196BB5">
        <w:tc>
          <w:tcPr>
            <w:tcW w:w="675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32" w:type="dxa"/>
            <w:vMerge/>
          </w:tcPr>
          <w:p w:rsidR="00196BB5" w:rsidRPr="00196BB5" w:rsidRDefault="00196BB5" w:rsidP="00196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ФБ</w:t>
            </w:r>
          </w:p>
        </w:tc>
        <w:tc>
          <w:tcPr>
            <w:tcW w:w="1300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kern w:val="2"/>
              </w:rPr>
              <w:t>266,27</w:t>
            </w:r>
          </w:p>
        </w:tc>
        <w:tc>
          <w:tcPr>
            <w:tcW w:w="1049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65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  <w:tc>
          <w:tcPr>
            <w:tcW w:w="1664" w:type="dxa"/>
            <w:vMerge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196BB5" w:rsidTr="00196BB5">
        <w:tc>
          <w:tcPr>
            <w:tcW w:w="5307" w:type="dxa"/>
            <w:gridSpan w:val="2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ИТОГО ПО ПОДПРОГРАММЕ 3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3 526,96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971,96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1278,0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1277,0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  <w:tr w:rsidR="00196BB5" w:rsidTr="00196BB5">
        <w:tc>
          <w:tcPr>
            <w:tcW w:w="5307" w:type="dxa"/>
            <w:gridSpan w:val="2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ВСЕГО ПО ПРОГРАММЕ</w:t>
            </w:r>
          </w:p>
        </w:tc>
        <w:tc>
          <w:tcPr>
            <w:tcW w:w="1452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917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30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4 939,96</w:t>
            </w:r>
          </w:p>
        </w:tc>
        <w:tc>
          <w:tcPr>
            <w:tcW w:w="1280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1 442,96</w:t>
            </w:r>
          </w:p>
        </w:tc>
        <w:tc>
          <w:tcPr>
            <w:tcW w:w="1049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1749,0</w:t>
            </w:r>
          </w:p>
        </w:tc>
        <w:tc>
          <w:tcPr>
            <w:tcW w:w="1165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  <w:r w:rsidRPr="00196BB5">
              <w:rPr>
                <w:rFonts w:ascii="Times New Roman" w:hAnsi="Times New Roman" w:cs="Times New Roman"/>
                <w:b/>
                <w:kern w:val="2"/>
              </w:rPr>
              <w:t>1748,0</w:t>
            </w:r>
          </w:p>
        </w:tc>
        <w:tc>
          <w:tcPr>
            <w:tcW w:w="1664" w:type="dxa"/>
          </w:tcPr>
          <w:p w:rsidR="00196BB5" w:rsidRPr="00196BB5" w:rsidRDefault="00196BB5" w:rsidP="00196BB5">
            <w:pPr>
              <w:widowControl w:val="0"/>
              <w:suppressAutoHyphens/>
              <w:jc w:val="both"/>
              <w:rPr>
                <w:kern w:val="2"/>
              </w:rPr>
            </w:pPr>
          </w:p>
        </w:tc>
      </w:tr>
    </w:tbl>
    <w:p w:rsidR="00196BB5" w:rsidRDefault="00196BB5" w:rsidP="00196BB5"/>
    <w:p w:rsidR="00196BB5" w:rsidRDefault="00196BB5" w:rsidP="00196BB5"/>
    <w:p w:rsidR="00196BB5" w:rsidRDefault="00196BB5" w:rsidP="00196BB5"/>
    <w:p w:rsidR="00196BB5" w:rsidRDefault="00196BB5" w:rsidP="00196BB5"/>
    <w:p w:rsidR="00196BB5" w:rsidRDefault="00196BB5" w:rsidP="00196BB5"/>
    <w:p w:rsidR="00196BB5" w:rsidRDefault="00196BB5" w:rsidP="00196BB5"/>
    <w:p w:rsidR="00196BB5" w:rsidRPr="00196BB5" w:rsidRDefault="00196BB5" w:rsidP="00280907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196BB5" w:rsidRPr="00196BB5" w:rsidSect="00372D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850"/>
    <w:rsid w:val="00047B00"/>
    <w:rsid w:val="0006015B"/>
    <w:rsid w:val="0007462C"/>
    <w:rsid w:val="000B0C97"/>
    <w:rsid w:val="000D2FA2"/>
    <w:rsid w:val="000F6F90"/>
    <w:rsid w:val="001454DA"/>
    <w:rsid w:val="00161CD6"/>
    <w:rsid w:val="00196BB5"/>
    <w:rsid w:val="00235F86"/>
    <w:rsid w:val="00236B9B"/>
    <w:rsid w:val="00266431"/>
    <w:rsid w:val="00280907"/>
    <w:rsid w:val="00294CF9"/>
    <w:rsid w:val="002B1E0A"/>
    <w:rsid w:val="002D3850"/>
    <w:rsid w:val="0032654E"/>
    <w:rsid w:val="00337280"/>
    <w:rsid w:val="003A404B"/>
    <w:rsid w:val="003B6EA7"/>
    <w:rsid w:val="003C15CB"/>
    <w:rsid w:val="003D5B13"/>
    <w:rsid w:val="003D7D21"/>
    <w:rsid w:val="003F2B02"/>
    <w:rsid w:val="00444438"/>
    <w:rsid w:val="00490511"/>
    <w:rsid w:val="004C0028"/>
    <w:rsid w:val="004F2CE9"/>
    <w:rsid w:val="004F4804"/>
    <w:rsid w:val="00540306"/>
    <w:rsid w:val="00553497"/>
    <w:rsid w:val="005545AA"/>
    <w:rsid w:val="00596060"/>
    <w:rsid w:val="005C0E98"/>
    <w:rsid w:val="00645867"/>
    <w:rsid w:val="0065730D"/>
    <w:rsid w:val="00671E6C"/>
    <w:rsid w:val="00696012"/>
    <w:rsid w:val="0072241A"/>
    <w:rsid w:val="00722711"/>
    <w:rsid w:val="007874B2"/>
    <w:rsid w:val="007A1AE0"/>
    <w:rsid w:val="007D4531"/>
    <w:rsid w:val="007D63E6"/>
    <w:rsid w:val="00824BEF"/>
    <w:rsid w:val="0083036F"/>
    <w:rsid w:val="00852209"/>
    <w:rsid w:val="00884FDF"/>
    <w:rsid w:val="00887B30"/>
    <w:rsid w:val="008C559B"/>
    <w:rsid w:val="008F6223"/>
    <w:rsid w:val="0090178D"/>
    <w:rsid w:val="00915D1B"/>
    <w:rsid w:val="00973B20"/>
    <w:rsid w:val="009E52FC"/>
    <w:rsid w:val="00A0090C"/>
    <w:rsid w:val="00A16281"/>
    <w:rsid w:val="00A32325"/>
    <w:rsid w:val="00A53C10"/>
    <w:rsid w:val="00A87843"/>
    <w:rsid w:val="00A91188"/>
    <w:rsid w:val="00AC4A4A"/>
    <w:rsid w:val="00B2339C"/>
    <w:rsid w:val="00B50C1F"/>
    <w:rsid w:val="00BA7792"/>
    <w:rsid w:val="00BC17E1"/>
    <w:rsid w:val="00C336C9"/>
    <w:rsid w:val="00CB0AD8"/>
    <w:rsid w:val="00CB2A4E"/>
    <w:rsid w:val="00CE729F"/>
    <w:rsid w:val="00D11DFD"/>
    <w:rsid w:val="00D36ADA"/>
    <w:rsid w:val="00DB135A"/>
    <w:rsid w:val="00DB78D3"/>
    <w:rsid w:val="00E10090"/>
    <w:rsid w:val="00E1204E"/>
    <w:rsid w:val="00E418FA"/>
    <w:rsid w:val="00E66B23"/>
    <w:rsid w:val="00EE04FB"/>
    <w:rsid w:val="00F5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D3850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2D3850"/>
    <w:rPr>
      <w:rFonts w:ascii="Times New Roman" w:hAnsi="Times New Roman" w:cs="Times New Roman"/>
      <w:kern w:val="2"/>
      <w:sz w:val="34"/>
      <w:szCs w:val="34"/>
    </w:rPr>
  </w:style>
  <w:style w:type="paragraph" w:styleId="21">
    <w:name w:val="Body Text Indent 2"/>
    <w:basedOn w:val="a"/>
    <w:link w:val="22"/>
    <w:uiPriority w:val="99"/>
    <w:semiHidden/>
    <w:rsid w:val="002D3850"/>
    <w:pPr>
      <w:widowControl w:val="0"/>
      <w:suppressAutoHyphens/>
      <w:spacing w:after="0" w:line="240" w:lineRule="auto"/>
      <w:ind w:firstLine="709"/>
      <w:jc w:val="both"/>
    </w:pPr>
    <w:rPr>
      <w:kern w:val="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3850"/>
    <w:rPr>
      <w:rFonts w:ascii="Times New Roman" w:hAnsi="Times New Roman" w:cs="Times New Roman"/>
      <w:kern w:val="2"/>
      <w:sz w:val="34"/>
      <w:szCs w:val="34"/>
    </w:rPr>
  </w:style>
  <w:style w:type="paragraph" w:customStyle="1" w:styleId="a3">
    <w:name w:val="Содержимое таблицы"/>
    <w:basedOn w:val="a"/>
    <w:uiPriority w:val="99"/>
    <w:rsid w:val="002D3850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paragraph" w:customStyle="1" w:styleId="ConsPlusNormal">
    <w:name w:val="ConsPlusNormal"/>
    <w:rsid w:val="002D38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rsid w:val="00280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241A"/>
    <w:rPr>
      <w:rFonts w:ascii="Times New Roman" w:hAnsi="Times New Roman" w:cs="Times New Roman"/>
      <w:sz w:val="2"/>
      <w:szCs w:val="2"/>
    </w:rPr>
  </w:style>
  <w:style w:type="table" w:styleId="a6">
    <w:name w:val="Table Grid"/>
    <w:basedOn w:val="a1"/>
    <w:uiPriority w:val="59"/>
    <w:locked/>
    <w:rsid w:val="00196BB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BB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1895</Words>
  <Characters>10806</Characters>
  <Application>Microsoft Office Word</Application>
  <DocSecurity>0</DocSecurity>
  <Lines>90</Lines>
  <Paragraphs>25</Paragraphs>
  <ScaleCrop>false</ScaleCrop>
  <Company>Grizli777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29</cp:revision>
  <cp:lastPrinted>2022-05-12T06:59:00Z</cp:lastPrinted>
  <dcterms:created xsi:type="dcterms:W3CDTF">2020-12-25T05:24:00Z</dcterms:created>
  <dcterms:modified xsi:type="dcterms:W3CDTF">2022-05-17T11:46:00Z</dcterms:modified>
</cp:coreProperties>
</file>