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86" w:rsidRPr="00024E54" w:rsidRDefault="00FB5686" w:rsidP="00FB5686">
      <w:pPr>
        <w:pStyle w:val="Standard"/>
        <w:ind w:firstLine="270"/>
        <w:jc w:val="center"/>
        <w:rPr>
          <w:color w:val="800000"/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shd w:val="clear" w:color="auto" w:fill="FFFFFF"/>
        <w:spacing w:line="278" w:lineRule="exact"/>
        <w:ind w:right="-2"/>
        <w:jc w:val="center"/>
        <w:rPr>
          <w:rFonts w:cs="Times New Roman"/>
          <w:b/>
          <w:bCs/>
          <w:spacing w:val="6"/>
          <w:sz w:val="28"/>
          <w:szCs w:val="28"/>
          <w:lang w:val="ru-RU"/>
        </w:rPr>
      </w:pPr>
      <w:r w:rsidRPr="00024E54">
        <w:rPr>
          <w:rFonts w:cs="Times New Roman"/>
          <w:b/>
          <w:bCs/>
          <w:spacing w:val="6"/>
          <w:sz w:val="28"/>
          <w:szCs w:val="28"/>
          <w:lang w:val="ru-RU"/>
        </w:rPr>
        <w:t>РОССИЙСКАЯ ФЕДЕРАЦИЯ</w:t>
      </w:r>
    </w:p>
    <w:p w:rsidR="00FB5686" w:rsidRPr="00024E54" w:rsidRDefault="00FB5686" w:rsidP="00FB5686">
      <w:pPr>
        <w:pStyle w:val="Standard"/>
        <w:shd w:val="clear" w:color="auto" w:fill="FFFFFF"/>
        <w:spacing w:line="278" w:lineRule="exact"/>
        <w:ind w:right="-2"/>
        <w:jc w:val="center"/>
        <w:rPr>
          <w:rFonts w:cs="Times New Roman"/>
          <w:b/>
          <w:bCs/>
          <w:spacing w:val="7"/>
          <w:sz w:val="28"/>
          <w:szCs w:val="28"/>
          <w:lang w:val="ru-RU"/>
        </w:rPr>
      </w:pPr>
      <w:r w:rsidRPr="00024E54">
        <w:rPr>
          <w:rFonts w:cs="Times New Roman"/>
          <w:b/>
          <w:bCs/>
          <w:spacing w:val="7"/>
          <w:sz w:val="28"/>
          <w:szCs w:val="28"/>
          <w:lang w:val="ru-RU"/>
        </w:rPr>
        <w:t>ОРЛОВСКАЯ ОБЛАСТЬ</w:t>
      </w:r>
    </w:p>
    <w:p w:rsidR="00FB5686" w:rsidRPr="00024E54" w:rsidRDefault="00FB5686" w:rsidP="00FB5686">
      <w:pPr>
        <w:pStyle w:val="Standard"/>
        <w:shd w:val="clear" w:color="auto" w:fill="FFFFFF"/>
        <w:spacing w:line="278" w:lineRule="exact"/>
        <w:ind w:right="-2"/>
        <w:jc w:val="center"/>
        <w:rPr>
          <w:rFonts w:cs="Times New Roman"/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shd w:val="clear" w:color="auto" w:fill="FFFFFF"/>
        <w:spacing w:line="278" w:lineRule="exact"/>
        <w:ind w:right="-2"/>
        <w:jc w:val="center"/>
        <w:rPr>
          <w:rFonts w:cs="Times New Roman"/>
          <w:b/>
          <w:i/>
          <w:iCs/>
          <w:spacing w:val="-3"/>
          <w:sz w:val="28"/>
          <w:szCs w:val="28"/>
          <w:lang w:val="ru-RU"/>
        </w:rPr>
      </w:pPr>
      <w:r w:rsidRPr="00024E54">
        <w:rPr>
          <w:rFonts w:cs="Times New Roman"/>
          <w:b/>
          <w:i/>
          <w:iCs/>
          <w:spacing w:val="-3"/>
          <w:sz w:val="28"/>
          <w:szCs w:val="28"/>
          <w:lang w:val="ru-RU"/>
        </w:rPr>
        <w:t>АДМИНИСТРАЦИЯ ГОРОДА МЦЕНСКА</w:t>
      </w:r>
    </w:p>
    <w:p w:rsidR="00FB5686" w:rsidRPr="00024E54" w:rsidRDefault="00FB5686" w:rsidP="00FB5686">
      <w:pPr>
        <w:pStyle w:val="Standard"/>
        <w:shd w:val="clear" w:color="auto" w:fill="FFFFFF"/>
        <w:spacing w:line="278" w:lineRule="exact"/>
        <w:ind w:right="-2"/>
        <w:jc w:val="center"/>
        <w:rPr>
          <w:rFonts w:cs="Times New Roman"/>
          <w:i/>
          <w:iCs/>
          <w:spacing w:val="-3"/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shd w:val="clear" w:color="auto" w:fill="FFFFFF"/>
        <w:spacing w:line="278" w:lineRule="exact"/>
        <w:ind w:right="-2"/>
        <w:jc w:val="center"/>
        <w:rPr>
          <w:rFonts w:cs="Times New Roman"/>
          <w:b/>
          <w:bCs/>
          <w:spacing w:val="-2"/>
          <w:w w:val="107"/>
          <w:sz w:val="28"/>
          <w:szCs w:val="28"/>
          <w:lang w:val="ru-RU"/>
        </w:rPr>
      </w:pPr>
      <w:r w:rsidRPr="00024E54">
        <w:rPr>
          <w:rFonts w:cs="Times New Roman"/>
          <w:b/>
          <w:bCs/>
          <w:spacing w:val="-2"/>
          <w:w w:val="107"/>
          <w:sz w:val="28"/>
          <w:szCs w:val="28"/>
          <w:lang w:val="ru-RU"/>
        </w:rPr>
        <w:t>ПОСТАНОВЛЕНИЕ</w:t>
      </w:r>
    </w:p>
    <w:p w:rsidR="00FB5686" w:rsidRPr="00024E54" w:rsidRDefault="00FB5686" w:rsidP="00FB5686">
      <w:pPr>
        <w:pStyle w:val="Standard"/>
        <w:shd w:val="clear" w:color="auto" w:fill="FFFFFF"/>
        <w:spacing w:line="619" w:lineRule="exact"/>
        <w:ind w:right="-2"/>
        <w:jc w:val="center"/>
        <w:rPr>
          <w:rFonts w:cs="Times New Roman"/>
          <w:sz w:val="28"/>
          <w:szCs w:val="28"/>
          <w:lang w:val="ru-RU"/>
        </w:rPr>
      </w:pPr>
      <w:r w:rsidRPr="00024E54">
        <w:rPr>
          <w:rFonts w:cs="Times New Roman"/>
          <w:bCs/>
          <w:spacing w:val="-2"/>
          <w:w w:val="107"/>
          <w:sz w:val="28"/>
          <w:szCs w:val="28"/>
          <w:lang w:val="ru-RU"/>
        </w:rPr>
        <w:t>13</w:t>
      </w:r>
      <w:r>
        <w:rPr>
          <w:rFonts w:cs="Times New Roman"/>
          <w:bCs/>
          <w:spacing w:val="-2"/>
          <w:w w:val="107"/>
          <w:sz w:val="28"/>
          <w:szCs w:val="28"/>
          <w:lang w:val="ru-RU"/>
        </w:rPr>
        <w:t>.05.202</w:t>
      </w:r>
      <w:r w:rsidRPr="00FB5686">
        <w:rPr>
          <w:rFonts w:cs="Times New Roman"/>
          <w:bCs/>
          <w:spacing w:val="-2"/>
          <w:w w:val="107"/>
          <w:sz w:val="28"/>
          <w:szCs w:val="28"/>
          <w:lang w:val="ru-RU"/>
        </w:rPr>
        <w:t>2</w:t>
      </w:r>
      <w:r w:rsidRPr="00024E54">
        <w:rPr>
          <w:rFonts w:cs="Times New Roman"/>
          <w:bCs/>
          <w:spacing w:val="-2"/>
          <w:w w:val="107"/>
          <w:sz w:val="28"/>
          <w:szCs w:val="28"/>
          <w:lang w:val="ru-RU"/>
        </w:rPr>
        <w:t xml:space="preserve">  № 638</w:t>
      </w:r>
    </w:p>
    <w:p w:rsidR="00FB5686" w:rsidRPr="00024E54" w:rsidRDefault="00FB5686" w:rsidP="00FB5686">
      <w:pPr>
        <w:pStyle w:val="Standard"/>
        <w:jc w:val="center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Об организации  мест для купания и массового отдыха людей</w:t>
      </w:r>
    </w:p>
    <w:p w:rsidR="00FB5686" w:rsidRPr="00024E54" w:rsidRDefault="00FB5686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на водном объекте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         </w:t>
      </w:r>
      <w:proofErr w:type="gramStart"/>
      <w:r w:rsidRPr="00024E54">
        <w:rPr>
          <w:sz w:val="28"/>
          <w:szCs w:val="28"/>
          <w:lang w:val="ru-RU"/>
        </w:rPr>
        <w:t xml:space="preserve">В соответствии с Федеральным законом от 06.10.2003 №131-ФЗ "Об общих принципах организации местного самоуправления", ст. ст. 6, 27, 50 Федерального закона от 03.06.2006 №74-ФЗ "Водный кодекс Российской Федерации", постановлением Правительства Орловской области от 24.03.2015 года №120 "Об утверждении правил охраны жизни людей на водных объектах Орловской области", в целях предупреждения гибели людей на реке </w:t>
      </w:r>
      <w:proofErr w:type="spellStart"/>
      <w:r w:rsidRPr="00024E54">
        <w:rPr>
          <w:sz w:val="28"/>
          <w:szCs w:val="28"/>
          <w:lang w:val="ru-RU"/>
        </w:rPr>
        <w:t>Зуша</w:t>
      </w:r>
      <w:proofErr w:type="spellEnd"/>
      <w:r w:rsidRPr="00024E54">
        <w:rPr>
          <w:sz w:val="28"/>
          <w:szCs w:val="28"/>
          <w:lang w:val="ru-RU"/>
        </w:rPr>
        <w:t xml:space="preserve"> в пределах территории города Мценска</w:t>
      </w:r>
      <w:proofErr w:type="gramEnd"/>
    </w:p>
    <w:p w:rsidR="00FB5686" w:rsidRPr="00024E54" w:rsidRDefault="00FB5686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ПОСТАНОВЛЯЮ: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numPr>
          <w:ilvl w:val="0"/>
          <w:numId w:val="1"/>
        </w:numPr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Определить на территории города Мценска  местом для купания и массового отдыха людей: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- берег   р. </w:t>
      </w:r>
      <w:proofErr w:type="spellStart"/>
      <w:r w:rsidRPr="00024E54">
        <w:rPr>
          <w:sz w:val="28"/>
          <w:szCs w:val="28"/>
          <w:lang w:val="ru-RU"/>
        </w:rPr>
        <w:t>Зуша</w:t>
      </w:r>
      <w:proofErr w:type="spellEnd"/>
      <w:r w:rsidRPr="00024E54">
        <w:rPr>
          <w:sz w:val="28"/>
          <w:szCs w:val="28"/>
          <w:lang w:val="ru-RU"/>
        </w:rPr>
        <w:t xml:space="preserve">    (район поисково-спасательного   поста   города    Мценска   по ул. </w:t>
      </w:r>
      <w:proofErr w:type="gramStart"/>
      <w:r w:rsidRPr="00024E54">
        <w:rPr>
          <w:sz w:val="28"/>
          <w:szCs w:val="28"/>
          <w:lang w:val="ru-RU"/>
        </w:rPr>
        <w:t>Пионерская</w:t>
      </w:r>
      <w:proofErr w:type="gramEnd"/>
      <w:r w:rsidRPr="00024E54">
        <w:rPr>
          <w:sz w:val="28"/>
          <w:szCs w:val="28"/>
          <w:lang w:val="ru-RU"/>
        </w:rPr>
        <w:t>, 41).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2.  Определить   сроки   ежегодного   начала   и окончания купального сезона: с 1 июня по 31 августа.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3. Запретить купание в следующих опасных для жизни местах: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-  берег р. </w:t>
      </w:r>
      <w:proofErr w:type="spellStart"/>
      <w:r w:rsidRPr="00024E54">
        <w:rPr>
          <w:sz w:val="28"/>
          <w:szCs w:val="28"/>
          <w:lang w:val="ru-RU"/>
        </w:rPr>
        <w:t>Зуша</w:t>
      </w:r>
      <w:proofErr w:type="spellEnd"/>
      <w:r w:rsidRPr="00024E54">
        <w:rPr>
          <w:sz w:val="28"/>
          <w:szCs w:val="28"/>
          <w:lang w:val="ru-RU"/>
        </w:rPr>
        <w:t xml:space="preserve"> выше моста через </w:t>
      </w:r>
      <w:proofErr w:type="spellStart"/>
      <w:r w:rsidRPr="00024E54">
        <w:rPr>
          <w:sz w:val="28"/>
          <w:szCs w:val="28"/>
          <w:lang w:val="ru-RU"/>
        </w:rPr>
        <w:t>р</w:t>
      </w:r>
      <w:proofErr w:type="gramStart"/>
      <w:r w:rsidRPr="00024E54">
        <w:rPr>
          <w:sz w:val="28"/>
          <w:szCs w:val="28"/>
          <w:lang w:val="ru-RU"/>
        </w:rPr>
        <w:t>.З</w:t>
      </w:r>
      <w:proofErr w:type="gramEnd"/>
      <w:r w:rsidRPr="00024E54">
        <w:rPr>
          <w:sz w:val="28"/>
          <w:szCs w:val="28"/>
          <w:lang w:val="ru-RU"/>
        </w:rPr>
        <w:t>уша</w:t>
      </w:r>
      <w:proofErr w:type="spellEnd"/>
      <w:r w:rsidRPr="00024E54">
        <w:rPr>
          <w:sz w:val="28"/>
          <w:szCs w:val="28"/>
          <w:lang w:val="ru-RU"/>
        </w:rPr>
        <w:t xml:space="preserve"> в </w:t>
      </w:r>
      <w:proofErr w:type="spellStart"/>
      <w:r w:rsidRPr="00024E54">
        <w:rPr>
          <w:sz w:val="28"/>
          <w:szCs w:val="28"/>
          <w:lang w:val="ru-RU"/>
        </w:rPr>
        <w:t>м-не</w:t>
      </w:r>
      <w:proofErr w:type="spellEnd"/>
      <w:r w:rsidRPr="00024E54">
        <w:rPr>
          <w:sz w:val="28"/>
          <w:szCs w:val="28"/>
          <w:lang w:val="ru-RU"/>
        </w:rPr>
        <w:t xml:space="preserve"> </w:t>
      </w:r>
      <w:proofErr w:type="spellStart"/>
      <w:r w:rsidRPr="00024E54">
        <w:rPr>
          <w:sz w:val="28"/>
          <w:szCs w:val="28"/>
          <w:lang w:val="ru-RU"/>
        </w:rPr>
        <w:t>Коммаш</w:t>
      </w:r>
      <w:proofErr w:type="spellEnd"/>
      <w:r w:rsidRPr="00024E54">
        <w:rPr>
          <w:sz w:val="28"/>
          <w:szCs w:val="28"/>
          <w:lang w:val="ru-RU"/>
        </w:rPr>
        <w:t>;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-  берег р. </w:t>
      </w:r>
      <w:proofErr w:type="spellStart"/>
      <w:r w:rsidRPr="00024E54">
        <w:rPr>
          <w:sz w:val="28"/>
          <w:szCs w:val="28"/>
          <w:lang w:val="ru-RU"/>
        </w:rPr>
        <w:t>Зуша</w:t>
      </w:r>
      <w:proofErr w:type="spellEnd"/>
      <w:r w:rsidRPr="00024E54">
        <w:rPr>
          <w:sz w:val="28"/>
          <w:szCs w:val="28"/>
          <w:lang w:val="ru-RU"/>
        </w:rPr>
        <w:t xml:space="preserve"> в районе ул. </w:t>
      </w:r>
      <w:proofErr w:type="gramStart"/>
      <w:r w:rsidRPr="00024E54">
        <w:rPr>
          <w:sz w:val="28"/>
          <w:szCs w:val="28"/>
          <w:lang w:val="ru-RU"/>
        </w:rPr>
        <w:t>Московская</w:t>
      </w:r>
      <w:proofErr w:type="gramEnd"/>
      <w:r w:rsidRPr="00024E54">
        <w:rPr>
          <w:sz w:val="28"/>
          <w:szCs w:val="28"/>
          <w:lang w:val="ru-RU"/>
        </w:rPr>
        <w:t>;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- берег </w:t>
      </w:r>
      <w:proofErr w:type="spellStart"/>
      <w:proofErr w:type="gramStart"/>
      <w:r w:rsidRPr="00024E54">
        <w:rPr>
          <w:sz w:val="28"/>
          <w:szCs w:val="28"/>
          <w:lang w:val="ru-RU"/>
        </w:rPr>
        <w:t>р</w:t>
      </w:r>
      <w:proofErr w:type="spellEnd"/>
      <w:proofErr w:type="gramEnd"/>
      <w:r w:rsidRPr="00024E54">
        <w:rPr>
          <w:sz w:val="28"/>
          <w:szCs w:val="28"/>
          <w:lang w:val="ru-RU"/>
        </w:rPr>
        <w:t xml:space="preserve"> </w:t>
      </w:r>
      <w:proofErr w:type="spellStart"/>
      <w:r w:rsidRPr="00024E54">
        <w:rPr>
          <w:sz w:val="28"/>
          <w:szCs w:val="28"/>
          <w:lang w:val="ru-RU"/>
        </w:rPr>
        <w:t>Зуша</w:t>
      </w:r>
      <w:proofErr w:type="spellEnd"/>
      <w:r w:rsidRPr="00024E54">
        <w:rPr>
          <w:sz w:val="28"/>
          <w:szCs w:val="28"/>
          <w:lang w:val="ru-RU"/>
        </w:rPr>
        <w:t xml:space="preserve"> в районе ул. Рылеева.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4. </w:t>
      </w:r>
      <w:proofErr w:type="gramStart"/>
      <w:r w:rsidRPr="00024E54">
        <w:rPr>
          <w:sz w:val="28"/>
          <w:szCs w:val="28"/>
          <w:lang w:val="ru-RU"/>
        </w:rPr>
        <w:t>В осенне-зимний и весенний периоды определить следующие места, опасные для жизни людей, особенно в период ледостава, таяния льда, весеннего половодья:</w:t>
      </w:r>
      <w:proofErr w:type="gramEnd"/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-  </w:t>
      </w:r>
      <w:proofErr w:type="spellStart"/>
      <w:r w:rsidRPr="00024E54">
        <w:rPr>
          <w:sz w:val="28"/>
          <w:szCs w:val="28"/>
          <w:lang w:val="ru-RU"/>
        </w:rPr>
        <w:t>р</w:t>
      </w:r>
      <w:proofErr w:type="gramStart"/>
      <w:r w:rsidRPr="00024E54">
        <w:rPr>
          <w:sz w:val="28"/>
          <w:szCs w:val="28"/>
          <w:lang w:val="ru-RU"/>
        </w:rPr>
        <w:t>.З</w:t>
      </w:r>
      <w:proofErr w:type="gramEnd"/>
      <w:r w:rsidRPr="00024E54">
        <w:rPr>
          <w:sz w:val="28"/>
          <w:szCs w:val="28"/>
          <w:lang w:val="ru-RU"/>
        </w:rPr>
        <w:t>уша</w:t>
      </w:r>
      <w:proofErr w:type="spellEnd"/>
      <w:r w:rsidRPr="00024E54">
        <w:rPr>
          <w:sz w:val="28"/>
          <w:szCs w:val="28"/>
          <w:lang w:val="ru-RU"/>
        </w:rPr>
        <w:t>,  в районе ул. Новикова ;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-  </w:t>
      </w:r>
      <w:proofErr w:type="spellStart"/>
      <w:r w:rsidRPr="00024E54">
        <w:rPr>
          <w:sz w:val="28"/>
          <w:szCs w:val="28"/>
          <w:lang w:val="ru-RU"/>
        </w:rPr>
        <w:t>р</w:t>
      </w:r>
      <w:proofErr w:type="gramStart"/>
      <w:r w:rsidRPr="00024E54">
        <w:rPr>
          <w:sz w:val="28"/>
          <w:szCs w:val="28"/>
          <w:lang w:val="ru-RU"/>
        </w:rPr>
        <w:t>.З</w:t>
      </w:r>
      <w:proofErr w:type="gramEnd"/>
      <w:r w:rsidRPr="00024E54">
        <w:rPr>
          <w:sz w:val="28"/>
          <w:szCs w:val="28"/>
          <w:lang w:val="ru-RU"/>
        </w:rPr>
        <w:t>уша</w:t>
      </w:r>
      <w:proofErr w:type="spellEnd"/>
      <w:r w:rsidRPr="00024E54">
        <w:rPr>
          <w:sz w:val="28"/>
          <w:szCs w:val="28"/>
          <w:lang w:val="ru-RU"/>
        </w:rPr>
        <w:t>,  в районе ул. Московская.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5. Управлению ЖКХ администрации города Мценска (Климова С. А.) в рамках выделенных бюджетных ассигнований  на соответствующий год: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- организовать работы по установке информационных знаков в запрещенных для купания местах и на участках реки, опасных для жизни при переходе (проезде) по льду.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- организовать работы по содержанию места для купания и массового отдыха людей, определенного п. 1 настоящего постановления;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lastRenderedPageBreak/>
        <w:t>- организовать  проведение   лабораторных   исследований проб воды на </w:t>
      </w:r>
      <w:proofErr w:type="spellStart"/>
      <w:r w:rsidRPr="00024E54">
        <w:rPr>
          <w:sz w:val="28"/>
          <w:szCs w:val="28"/>
          <w:lang w:val="ru-RU"/>
        </w:rPr>
        <w:t>р</w:t>
      </w:r>
      <w:proofErr w:type="gramStart"/>
      <w:r w:rsidRPr="00024E54">
        <w:rPr>
          <w:sz w:val="28"/>
          <w:szCs w:val="28"/>
          <w:lang w:val="ru-RU"/>
        </w:rPr>
        <w:t>.З</w:t>
      </w:r>
      <w:proofErr w:type="gramEnd"/>
      <w:r w:rsidRPr="00024E54">
        <w:rPr>
          <w:sz w:val="28"/>
          <w:szCs w:val="28"/>
          <w:lang w:val="ru-RU"/>
        </w:rPr>
        <w:t>уша</w:t>
      </w:r>
      <w:proofErr w:type="spellEnd"/>
      <w:r w:rsidRPr="00024E54">
        <w:rPr>
          <w:sz w:val="28"/>
          <w:szCs w:val="28"/>
          <w:lang w:val="ru-RU"/>
        </w:rPr>
        <w:t xml:space="preserve"> во время купального сезона в районе места для купания и массового отдыха людей, определенного п. 1 настоящего постановления.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  6. Отделу по мобилизационной работе, ГО и ЧС администрации города Мценска (</w:t>
      </w:r>
      <w:proofErr w:type="spellStart"/>
      <w:r w:rsidRPr="00024E54">
        <w:rPr>
          <w:sz w:val="28"/>
          <w:szCs w:val="28"/>
          <w:lang w:val="ru-RU"/>
        </w:rPr>
        <w:t>Козеев</w:t>
      </w:r>
      <w:proofErr w:type="spellEnd"/>
      <w:r w:rsidRPr="00024E54">
        <w:rPr>
          <w:sz w:val="28"/>
          <w:szCs w:val="28"/>
          <w:lang w:val="ru-RU"/>
        </w:rPr>
        <w:t xml:space="preserve"> А. А.)</w:t>
      </w:r>
      <w:proofErr w:type="gramStart"/>
      <w:r w:rsidRPr="00024E54">
        <w:rPr>
          <w:sz w:val="28"/>
          <w:szCs w:val="28"/>
          <w:lang w:val="ru-RU"/>
        </w:rPr>
        <w:t xml:space="preserve"> :</w:t>
      </w:r>
      <w:proofErr w:type="gramEnd"/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- осуществлять информирование населения через средства массовой информации о правилах использования  водных объектов и мерах безопасности на них;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- организовать  взаимодействие с МО МВД РФ «</w:t>
      </w:r>
      <w:proofErr w:type="spellStart"/>
      <w:r w:rsidRPr="00024E54">
        <w:rPr>
          <w:sz w:val="28"/>
          <w:szCs w:val="28"/>
          <w:lang w:val="ru-RU"/>
        </w:rPr>
        <w:t>Мценский</w:t>
      </w:r>
      <w:proofErr w:type="spellEnd"/>
      <w:r w:rsidRPr="00024E54">
        <w:rPr>
          <w:sz w:val="28"/>
          <w:szCs w:val="28"/>
          <w:lang w:val="ru-RU"/>
        </w:rPr>
        <w:t>» по вопросу патрулирования прибрежных зон с целью недопущения купания в опасных для жизни местах и хождения населения по льду.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7. Управлению  образования администрации </w:t>
      </w:r>
      <w:proofErr w:type="gramStart"/>
      <w:r w:rsidRPr="00024E54">
        <w:rPr>
          <w:sz w:val="28"/>
          <w:szCs w:val="28"/>
          <w:lang w:val="ru-RU"/>
        </w:rPr>
        <w:t>г</w:t>
      </w:r>
      <w:proofErr w:type="gramEnd"/>
      <w:r w:rsidRPr="00024E54">
        <w:rPr>
          <w:sz w:val="28"/>
          <w:szCs w:val="28"/>
          <w:lang w:val="ru-RU"/>
        </w:rPr>
        <w:t>. Мценска (Ильясова Г. В.) организовать проведение разъяснительной работы среди учащихся по мерам безопасности на водных объектах.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8. Рекомендовать БУЗ ОО  "</w:t>
      </w:r>
      <w:proofErr w:type="spellStart"/>
      <w:r w:rsidRPr="00024E54">
        <w:rPr>
          <w:sz w:val="28"/>
          <w:szCs w:val="28"/>
          <w:lang w:val="ru-RU"/>
        </w:rPr>
        <w:t>Мценская</w:t>
      </w:r>
      <w:proofErr w:type="spellEnd"/>
      <w:r w:rsidRPr="00024E54">
        <w:rPr>
          <w:sz w:val="28"/>
          <w:szCs w:val="28"/>
          <w:lang w:val="ru-RU"/>
        </w:rPr>
        <w:t xml:space="preserve"> ЦРБ" (Швец В. С.) на период купального сезона предусмотреть оборудование медицинского поста  и дежурство медицинских   работников   с   целью   оказания   первой медицинской помощи в районе места для купания и массового отдыха людей, определенного п. 1 настоящего постановления 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9. Рекомендовать АУ ОО "Редакция газеты "</w:t>
      </w:r>
      <w:proofErr w:type="spellStart"/>
      <w:r w:rsidRPr="00024E54">
        <w:rPr>
          <w:sz w:val="28"/>
          <w:szCs w:val="28"/>
          <w:lang w:val="ru-RU"/>
        </w:rPr>
        <w:t>Мценский</w:t>
      </w:r>
      <w:proofErr w:type="spellEnd"/>
      <w:r w:rsidRPr="00024E54">
        <w:rPr>
          <w:sz w:val="28"/>
          <w:szCs w:val="28"/>
          <w:lang w:val="ru-RU"/>
        </w:rPr>
        <w:t xml:space="preserve"> край" (Кузнецова Д. Е.) регулярно информировать   население   о   соблюдении   правил безопасности на водных объектах и о принятых мерах по предотвращению несчастных случаев на реке </w:t>
      </w:r>
      <w:proofErr w:type="spellStart"/>
      <w:r w:rsidRPr="00024E54">
        <w:rPr>
          <w:sz w:val="28"/>
          <w:szCs w:val="28"/>
          <w:lang w:val="ru-RU"/>
        </w:rPr>
        <w:t>Зуша</w:t>
      </w:r>
      <w:proofErr w:type="spellEnd"/>
      <w:r w:rsidRPr="00024E54">
        <w:rPr>
          <w:sz w:val="28"/>
          <w:szCs w:val="28"/>
          <w:lang w:val="ru-RU"/>
        </w:rPr>
        <w:t>.</w:t>
      </w:r>
    </w:p>
    <w:p w:rsidR="00FB5686" w:rsidRPr="00024E54" w:rsidRDefault="00FB5686" w:rsidP="00FB5686">
      <w:pPr>
        <w:pStyle w:val="Standard"/>
        <w:numPr>
          <w:ilvl w:val="0"/>
          <w:numId w:val="2"/>
        </w:numPr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Комитету по  организационно-кадровой работе, информатизации и делопроизводства администрации города Мценска (Савенкова И. А.) настоящее постановление разместить на официальном сайте администрации города Мценска в сети «Интернет».</w:t>
      </w:r>
    </w:p>
    <w:p w:rsidR="00FB5686" w:rsidRPr="00024E54" w:rsidRDefault="00FB5686" w:rsidP="00FB5686">
      <w:pPr>
        <w:pStyle w:val="a3"/>
        <w:ind w:left="15"/>
        <w:jc w:val="both"/>
        <w:rPr>
          <w:sz w:val="28"/>
          <w:szCs w:val="28"/>
          <w:lang w:val="ru-RU"/>
        </w:rPr>
      </w:pPr>
      <w:r w:rsidRPr="00024E54">
        <w:rPr>
          <w:rFonts w:cs="Times New Roman"/>
          <w:sz w:val="28"/>
          <w:szCs w:val="28"/>
          <w:lang w:val="ru-RU"/>
        </w:rPr>
        <w:t xml:space="preserve">  11. Признать утратившим силу постановление администрации города Мценска от 14.05.2020 года № 403  «Об организации мест для купания и массового отдыха людей на водном объекте».</w:t>
      </w: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Глава города Мценска                                                                          Н. А. </w:t>
      </w:r>
      <w:proofErr w:type="spellStart"/>
      <w:r w:rsidRPr="00024E54">
        <w:rPr>
          <w:sz w:val="28"/>
          <w:szCs w:val="28"/>
          <w:lang w:val="ru-RU"/>
        </w:rPr>
        <w:t>Кочетаев</w:t>
      </w:r>
      <w:proofErr w:type="spellEnd"/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a3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747FB1" w:rsidRDefault="00747FB1"/>
    <w:sectPr w:rsidR="00747FB1" w:rsidSect="00077A6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40F"/>
    <w:multiLevelType w:val="multilevel"/>
    <w:tmpl w:val="23AE5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C5259E4"/>
    <w:multiLevelType w:val="multilevel"/>
    <w:tmpl w:val="90940CB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86"/>
    <w:rsid w:val="00747FB1"/>
    <w:rsid w:val="00D23C6A"/>
    <w:rsid w:val="00F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B56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2022-05-17T13:29:00Z</dcterms:created>
  <dcterms:modified xsi:type="dcterms:W3CDTF">2022-05-17T13:35:00Z</dcterms:modified>
</cp:coreProperties>
</file>