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F1" w:rsidRPr="0015575B" w:rsidRDefault="005441F1" w:rsidP="005441F1">
      <w:pPr>
        <w:pStyle w:val="ab"/>
        <w:spacing w:after="0"/>
        <w:jc w:val="center"/>
        <w:rPr>
          <w:rStyle w:val="aa"/>
          <w:color w:val="000000"/>
          <w:sz w:val="26"/>
          <w:szCs w:val="26"/>
        </w:rPr>
      </w:pPr>
      <w:r w:rsidRPr="0015575B">
        <w:rPr>
          <w:rStyle w:val="aa"/>
          <w:color w:val="000000"/>
          <w:sz w:val="26"/>
          <w:szCs w:val="26"/>
        </w:rPr>
        <w:t>РОССИЙСКАЯ ФЕДЕРАЦИЯ</w:t>
      </w:r>
    </w:p>
    <w:p w:rsidR="005441F1" w:rsidRPr="0015575B" w:rsidRDefault="005441F1" w:rsidP="005441F1">
      <w:pPr>
        <w:pStyle w:val="ab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a"/>
          <w:color w:val="000000"/>
          <w:sz w:val="26"/>
          <w:szCs w:val="26"/>
        </w:rPr>
        <w:t>ОРЛОВСКАЯ ОБЛАСТЬ</w:t>
      </w:r>
    </w:p>
    <w:p w:rsidR="005441F1" w:rsidRPr="0015575B" w:rsidRDefault="005441F1" w:rsidP="005441F1">
      <w:pPr>
        <w:pStyle w:val="ab"/>
        <w:spacing w:after="0"/>
        <w:jc w:val="center"/>
        <w:rPr>
          <w:rStyle w:val="aa"/>
          <w:i/>
          <w:iCs/>
          <w:color w:val="000000"/>
          <w:sz w:val="26"/>
          <w:szCs w:val="26"/>
        </w:rPr>
      </w:pPr>
      <w:r w:rsidRPr="0015575B">
        <w:rPr>
          <w:b/>
          <w:bCs/>
          <w:color w:val="000000"/>
          <w:sz w:val="26"/>
          <w:szCs w:val="26"/>
        </w:rPr>
        <w:t> </w:t>
      </w:r>
    </w:p>
    <w:p w:rsidR="005441F1" w:rsidRPr="0015575B" w:rsidRDefault="005441F1" w:rsidP="005441F1">
      <w:pPr>
        <w:pStyle w:val="ab"/>
        <w:spacing w:after="0"/>
        <w:jc w:val="center"/>
        <w:rPr>
          <w:b/>
          <w:bCs/>
          <w:color w:val="000000"/>
          <w:sz w:val="26"/>
          <w:szCs w:val="26"/>
        </w:rPr>
      </w:pPr>
      <w:r w:rsidRPr="0015575B">
        <w:rPr>
          <w:rStyle w:val="aa"/>
          <w:i/>
          <w:iCs/>
          <w:color w:val="000000"/>
          <w:sz w:val="26"/>
          <w:szCs w:val="26"/>
        </w:rPr>
        <w:t>АДМИНИСТРАЦИЯ ГОРОДА МЦЕНСКА</w:t>
      </w:r>
    </w:p>
    <w:p w:rsidR="005441F1" w:rsidRDefault="005441F1" w:rsidP="005441F1">
      <w:pPr>
        <w:pStyle w:val="ab"/>
        <w:spacing w:after="0"/>
        <w:jc w:val="center"/>
        <w:rPr>
          <w:rStyle w:val="aa"/>
          <w:color w:val="000000"/>
          <w:szCs w:val="28"/>
        </w:rPr>
      </w:pPr>
      <w:r>
        <w:rPr>
          <w:b/>
          <w:bCs/>
          <w:color w:val="000000"/>
          <w:szCs w:val="28"/>
        </w:rPr>
        <w:t> </w:t>
      </w:r>
    </w:p>
    <w:p w:rsidR="005441F1" w:rsidRDefault="005441F1" w:rsidP="005441F1">
      <w:pPr>
        <w:pStyle w:val="ab"/>
        <w:spacing w:after="0"/>
        <w:jc w:val="center"/>
      </w:pPr>
      <w:r>
        <w:rPr>
          <w:rStyle w:val="aa"/>
          <w:color w:val="000000"/>
          <w:szCs w:val="28"/>
        </w:rPr>
        <w:t>ПОСТАНОВЛЕНИЕ</w:t>
      </w:r>
    </w:p>
    <w:p w:rsidR="005A0CEF" w:rsidRPr="00580088" w:rsidRDefault="005A0CEF" w:rsidP="005441F1">
      <w:pPr>
        <w:autoSpaceDE w:val="0"/>
        <w:autoSpaceDN w:val="0"/>
        <w:adjustRightInd w:val="0"/>
        <w:rPr>
          <w:color w:val="000000"/>
          <w:szCs w:val="28"/>
          <w:bdr w:val="none" w:sz="0" w:space="0" w:color="auto" w:frame="1"/>
        </w:rPr>
      </w:pPr>
    </w:p>
    <w:p w:rsidR="005A0CEF" w:rsidRPr="00580088" w:rsidRDefault="005A0CEF" w:rsidP="005A0CE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BF4503" w:rsidRPr="00580088" w:rsidRDefault="005441F1" w:rsidP="005441F1">
      <w:pPr>
        <w:autoSpaceDE w:val="0"/>
        <w:autoSpaceDN w:val="0"/>
        <w:adjustRightInd w:val="0"/>
        <w:jc w:val="center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15.09.2021г. </w:t>
      </w:r>
      <w:r w:rsidR="00307F85">
        <w:rPr>
          <w:color w:val="000000"/>
          <w:szCs w:val="28"/>
          <w:bdr w:val="none" w:sz="0" w:space="0" w:color="auto" w:frame="1"/>
        </w:rPr>
        <w:t>№ 896</w:t>
      </w:r>
      <w:r>
        <w:rPr>
          <w:color w:val="000000"/>
          <w:szCs w:val="28"/>
          <w:bdr w:val="none" w:sz="0" w:space="0" w:color="auto" w:frame="1"/>
        </w:rPr>
        <w:t xml:space="preserve"> </w:t>
      </w:r>
    </w:p>
    <w:p w:rsidR="005A0CEF" w:rsidRPr="00580088" w:rsidRDefault="005A0CEF" w:rsidP="005A0CEF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4C3EF1" w:rsidRDefault="004C3EF1" w:rsidP="005441F1">
      <w:pPr>
        <w:autoSpaceDE w:val="0"/>
        <w:autoSpaceDN w:val="0"/>
        <w:adjustRightInd w:val="0"/>
        <w:rPr>
          <w:color w:val="000000"/>
          <w:szCs w:val="28"/>
          <w:bdr w:val="none" w:sz="0" w:space="0" w:color="auto" w:frame="1"/>
        </w:rPr>
      </w:pPr>
    </w:p>
    <w:p w:rsidR="004C3EF1" w:rsidRDefault="005A0CEF" w:rsidP="00C636D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80088">
        <w:rPr>
          <w:color w:val="000000"/>
          <w:szCs w:val="28"/>
          <w:bdr w:val="none" w:sz="0" w:space="0" w:color="auto" w:frame="1"/>
        </w:rPr>
        <w:t xml:space="preserve">О внесении изменений в </w:t>
      </w:r>
      <w:r w:rsidR="004B4793">
        <w:rPr>
          <w:color w:val="000000"/>
          <w:szCs w:val="28"/>
          <w:bdr w:val="none" w:sz="0" w:space="0" w:color="auto" w:frame="1"/>
        </w:rPr>
        <w:t xml:space="preserve">постановление </w:t>
      </w:r>
      <w:r w:rsidRPr="00580088">
        <w:rPr>
          <w:color w:val="000000"/>
          <w:szCs w:val="28"/>
          <w:bdr w:val="none" w:sz="0" w:space="0" w:color="auto" w:frame="1"/>
        </w:rPr>
        <w:t xml:space="preserve"> администрации города Мценска от 31 марта 2017 года  № 318 «</w:t>
      </w:r>
      <w:r w:rsidRPr="00580088">
        <w:rPr>
          <w:szCs w:val="28"/>
        </w:rPr>
        <w:t xml:space="preserve">Об утверждении муниципальной программы </w:t>
      </w:r>
    </w:p>
    <w:p w:rsidR="005A0CEF" w:rsidRPr="00580088" w:rsidRDefault="005A0CEF" w:rsidP="00C636D8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580088">
        <w:rPr>
          <w:szCs w:val="28"/>
        </w:rPr>
        <w:t>«Отдых детей в</w:t>
      </w:r>
      <w:r>
        <w:rPr>
          <w:szCs w:val="28"/>
        </w:rPr>
        <w:t xml:space="preserve"> каникулярное время на 2017-2022</w:t>
      </w:r>
      <w:r w:rsidR="00C636D8">
        <w:rPr>
          <w:szCs w:val="28"/>
        </w:rPr>
        <w:t xml:space="preserve"> годы»</w:t>
      </w:r>
    </w:p>
    <w:p w:rsidR="005A0CEF" w:rsidRPr="00580088" w:rsidRDefault="005A0CEF" w:rsidP="00C636D8">
      <w:pPr>
        <w:autoSpaceDE w:val="0"/>
        <w:autoSpaceDN w:val="0"/>
        <w:adjustRightInd w:val="0"/>
        <w:ind w:firstLine="540"/>
        <w:jc w:val="center"/>
        <w:rPr>
          <w:color w:val="000000"/>
          <w:szCs w:val="28"/>
          <w:bdr w:val="none" w:sz="0" w:space="0" w:color="auto" w:frame="1"/>
        </w:rPr>
      </w:pPr>
    </w:p>
    <w:p w:rsidR="005A0CEF" w:rsidRPr="00580088" w:rsidRDefault="005A0CEF" w:rsidP="00C636D8">
      <w:pPr>
        <w:shd w:val="clear" w:color="auto" w:fill="FFFFFF"/>
        <w:jc w:val="center"/>
        <w:textAlignment w:val="baseline"/>
        <w:rPr>
          <w:color w:val="000000"/>
          <w:szCs w:val="28"/>
        </w:rPr>
      </w:pPr>
    </w:p>
    <w:p w:rsidR="00ED62AB" w:rsidRDefault="00ED62AB" w:rsidP="004C3E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088">
        <w:rPr>
          <w:szCs w:val="28"/>
        </w:rPr>
        <w:t>В соответствии с Федеральным законом от 6</w:t>
      </w:r>
      <w:r w:rsidR="00DA61A7">
        <w:rPr>
          <w:szCs w:val="28"/>
        </w:rPr>
        <w:t xml:space="preserve"> октября </w:t>
      </w:r>
      <w:r w:rsidRPr="00580088">
        <w:rPr>
          <w:szCs w:val="28"/>
        </w:rPr>
        <w:t xml:space="preserve">2003 года </w:t>
      </w:r>
      <w:r w:rsidR="004C3EF1">
        <w:rPr>
          <w:szCs w:val="28"/>
        </w:rPr>
        <w:t xml:space="preserve">              </w:t>
      </w:r>
      <w:r w:rsidRPr="00580088">
        <w:rPr>
          <w:szCs w:val="28"/>
        </w:rPr>
        <w:t>№ 131-ФЗ «Об общих принципах организации местного самоуправления</w:t>
      </w:r>
      <w:r w:rsidR="004C3EF1">
        <w:rPr>
          <w:szCs w:val="28"/>
        </w:rPr>
        <w:t xml:space="preserve">        </w:t>
      </w:r>
      <w:r w:rsidRPr="00580088">
        <w:rPr>
          <w:szCs w:val="28"/>
        </w:rPr>
        <w:t xml:space="preserve"> в Российской Федерации», Уставом города Мценска Орловской области</w:t>
      </w:r>
      <w:r>
        <w:rPr>
          <w:szCs w:val="28"/>
        </w:rPr>
        <w:t>, Решением Мценского городского Совета нар</w:t>
      </w:r>
      <w:r w:rsidR="00F0340E">
        <w:rPr>
          <w:szCs w:val="28"/>
        </w:rPr>
        <w:t xml:space="preserve">одных депутатов № </w:t>
      </w:r>
      <w:r w:rsidR="00DA61A7">
        <w:rPr>
          <w:szCs w:val="28"/>
        </w:rPr>
        <w:t xml:space="preserve">268-МПА от 19 августа </w:t>
      </w:r>
      <w:r>
        <w:rPr>
          <w:szCs w:val="28"/>
        </w:rPr>
        <w:t>2021</w:t>
      </w:r>
      <w:r w:rsidRPr="00580088">
        <w:rPr>
          <w:szCs w:val="28"/>
        </w:rPr>
        <w:t xml:space="preserve"> </w:t>
      </w:r>
      <w:r>
        <w:rPr>
          <w:szCs w:val="28"/>
        </w:rPr>
        <w:t>года</w:t>
      </w:r>
    </w:p>
    <w:p w:rsidR="005A0CEF" w:rsidRPr="00580088" w:rsidRDefault="005A0CEF" w:rsidP="004C3E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5A0CEF" w:rsidRPr="00580088" w:rsidRDefault="005A0CEF" w:rsidP="004C3EF1">
      <w:pPr>
        <w:shd w:val="clear" w:color="auto" w:fill="FFFFFF"/>
        <w:ind w:firstLine="709"/>
        <w:jc w:val="center"/>
        <w:textAlignment w:val="baseline"/>
        <w:rPr>
          <w:bCs/>
          <w:color w:val="000000"/>
          <w:spacing w:val="-11"/>
          <w:szCs w:val="28"/>
          <w:bdr w:val="none" w:sz="0" w:space="0" w:color="auto" w:frame="1"/>
        </w:rPr>
      </w:pPr>
      <w:r w:rsidRPr="00580088">
        <w:rPr>
          <w:bCs/>
          <w:color w:val="000000"/>
          <w:spacing w:val="-11"/>
          <w:szCs w:val="28"/>
          <w:bdr w:val="none" w:sz="0" w:space="0" w:color="auto" w:frame="1"/>
        </w:rPr>
        <w:t>ПОСТАНОВЛЯЮ:</w:t>
      </w:r>
    </w:p>
    <w:p w:rsidR="005A0CEF" w:rsidRPr="00580088" w:rsidRDefault="005A0CEF" w:rsidP="004C3EF1">
      <w:pPr>
        <w:shd w:val="clear" w:color="auto" w:fill="FFFFFF"/>
        <w:ind w:firstLine="709"/>
        <w:jc w:val="center"/>
        <w:textAlignment w:val="baseline"/>
        <w:rPr>
          <w:color w:val="000000"/>
          <w:szCs w:val="28"/>
        </w:rPr>
      </w:pPr>
    </w:p>
    <w:p w:rsidR="00AA7B76" w:rsidRPr="00580088" w:rsidRDefault="00AA7B76" w:rsidP="004C3EF1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580088">
        <w:rPr>
          <w:color w:val="000000"/>
          <w:szCs w:val="28"/>
          <w:bdr w:val="none" w:sz="0" w:space="0" w:color="auto" w:frame="1"/>
        </w:rPr>
        <w:t xml:space="preserve">1. Внести в </w:t>
      </w:r>
      <w:r w:rsidR="00C31C24">
        <w:rPr>
          <w:color w:val="000000"/>
          <w:szCs w:val="28"/>
          <w:bdr w:val="none" w:sz="0" w:space="0" w:color="auto" w:frame="1"/>
        </w:rPr>
        <w:t>приложе</w:t>
      </w:r>
      <w:r w:rsidR="004A75EB">
        <w:rPr>
          <w:color w:val="000000"/>
          <w:szCs w:val="28"/>
          <w:bdr w:val="none" w:sz="0" w:space="0" w:color="auto" w:frame="1"/>
        </w:rPr>
        <w:t>ние</w:t>
      </w:r>
      <w:r w:rsidR="00C31C24">
        <w:rPr>
          <w:color w:val="000000"/>
          <w:szCs w:val="28"/>
          <w:bdr w:val="none" w:sz="0" w:space="0" w:color="auto" w:frame="1"/>
        </w:rPr>
        <w:t xml:space="preserve"> к постановлению</w:t>
      </w:r>
      <w:r w:rsidRPr="00580088">
        <w:rPr>
          <w:color w:val="000000"/>
          <w:szCs w:val="28"/>
          <w:bdr w:val="none" w:sz="0" w:space="0" w:color="auto" w:frame="1"/>
        </w:rPr>
        <w:t xml:space="preserve"> администрации города Мценска от 31 марта 2017 года  № 318 «</w:t>
      </w:r>
      <w:r w:rsidRPr="00580088">
        <w:rPr>
          <w:szCs w:val="28"/>
        </w:rPr>
        <w:t>Об утверждении муниципальной программы «Отдых детей в</w:t>
      </w:r>
      <w:r>
        <w:rPr>
          <w:szCs w:val="28"/>
        </w:rPr>
        <w:t xml:space="preserve"> каникулярное время на 2017-2022</w:t>
      </w:r>
      <w:r w:rsidR="004A75EB">
        <w:rPr>
          <w:szCs w:val="28"/>
        </w:rPr>
        <w:t xml:space="preserve"> годы»»</w:t>
      </w:r>
      <w:r w:rsidR="00111BC9">
        <w:rPr>
          <w:color w:val="000000"/>
          <w:szCs w:val="28"/>
          <w:bdr w:val="none" w:sz="0" w:space="0" w:color="auto" w:frame="1"/>
        </w:rPr>
        <w:t xml:space="preserve"> следующие изменения:</w:t>
      </w:r>
    </w:p>
    <w:p w:rsidR="00C31C24" w:rsidRDefault="00C31C24" w:rsidP="004C3EF1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1) </w:t>
      </w:r>
      <w:r w:rsidR="00111BC9">
        <w:rPr>
          <w:color w:val="000000"/>
          <w:szCs w:val="28"/>
          <w:bdr w:val="none" w:sz="0" w:space="0" w:color="auto" w:frame="1"/>
        </w:rPr>
        <w:t xml:space="preserve">в паспорте </w:t>
      </w:r>
      <w:r>
        <w:rPr>
          <w:color w:val="000000"/>
          <w:szCs w:val="28"/>
          <w:bdr w:val="none" w:sz="0" w:space="0" w:color="auto" w:frame="1"/>
        </w:rPr>
        <w:t xml:space="preserve">муниципальной программы </w:t>
      </w:r>
      <w:r w:rsidR="00111BC9" w:rsidRPr="00580088">
        <w:rPr>
          <w:szCs w:val="28"/>
        </w:rPr>
        <w:t>«Отдых детей в</w:t>
      </w:r>
      <w:r w:rsidR="00111BC9">
        <w:rPr>
          <w:szCs w:val="28"/>
        </w:rPr>
        <w:t xml:space="preserve"> каникулярное время на 2017-2022 годы»</w:t>
      </w:r>
      <w:r w:rsidR="00111BC9">
        <w:rPr>
          <w:color w:val="000000"/>
          <w:szCs w:val="28"/>
          <w:bdr w:val="none" w:sz="0" w:space="0" w:color="auto" w:frame="1"/>
        </w:rPr>
        <w:t>:</w:t>
      </w:r>
    </w:p>
    <w:p w:rsidR="00111BC9" w:rsidRDefault="00062730" w:rsidP="004C3EF1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а</w:t>
      </w:r>
      <w:r w:rsidR="00111BC9">
        <w:rPr>
          <w:color w:val="000000"/>
          <w:szCs w:val="28"/>
          <w:bdr w:val="none" w:sz="0" w:space="0" w:color="auto" w:frame="1"/>
        </w:rPr>
        <w:t>) строку «Финансовое обеспечение программы» изложить в следующей редакции:</w:t>
      </w:r>
    </w:p>
    <w:p w:rsidR="00F0340E" w:rsidRPr="00D62487" w:rsidRDefault="00F0340E" w:rsidP="004C3EF1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tbl>
      <w:tblPr>
        <w:tblW w:w="959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540"/>
        <w:gridCol w:w="7054"/>
      </w:tblGrid>
      <w:tr w:rsidR="00111BC9" w:rsidRPr="001E0331" w:rsidTr="00111BC9">
        <w:trPr>
          <w:trHeight w:val="426"/>
        </w:trPr>
        <w:tc>
          <w:tcPr>
            <w:tcW w:w="2540" w:type="dxa"/>
          </w:tcPr>
          <w:p w:rsidR="00111BC9" w:rsidRPr="004C3EF1" w:rsidRDefault="00111BC9" w:rsidP="004C3EF1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4C3EF1">
              <w:rPr>
                <w:szCs w:val="28"/>
              </w:rPr>
              <w:t xml:space="preserve">Финансовое обеспечение программы </w:t>
            </w:r>
          </w:p>
        </w:tc>
        <w:tc>
          <w:tcPr>
            <w:tcW w:w="7054" w:type="dxa"/>
          </w:tcPr>
          <w:p w:rsidR="00111BC9" w:rsidRPr="004C3EF1" w:rsidRDefault="00111BC9" w:rsidP="004C3EF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 средства бюджета города Мценска:</w:t>
            </w:r>
            <w:r w:rsidR="00F034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14 555</w:t>
            </w:r>
            <w:r w:rsidRPr="004C3E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,4  </w:t>
            </w: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тыс. руб.,  в т.ч.:</w:t>
            </w:r>
          </w:p>
          <w:p w:rsidR="00111BC9" w:rsidRPr="004C3EF1" w:rsidRDefault="00111BC9" w:rsidP="004C3EF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2017 год - 2 801,2 тыс. руб.</w:t>
            </w:r>
          </w:p>
          <w:p w:rsidR="00111BC9" w:rsidRPr="004C3EF1" w:rsidRDefault="00111BC9" w:rsidP="004C3EF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2018 год - 2 791,2 тыс.руб</w:t>
            </w:r>
            <w:r w:rsidR="00D62487" w:rsidRPr="004C3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1BC9" w:rsidRPr="004C3EF1" w:rsidRDefault="00F0340E" w:rsidP="004C3EF1">
            <w:pPr>
              <w:pStyle w:val="ConsPlusCell"/>
              <w:widowControl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-</w:t>
            </w:r>
            <w:r w:rsidR="004C3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BC9" w:rsidRPr="004C3EF1">
              <w:rPr>
                <w:rFonts w:ascii="Times New Roman" w:hAnsi="Times New Roman" w:cs="Times New Roman"/>
                <w:sz w:val="28"/>
                <w:szCs w:val="28"/>
              </w:rPr>
              <w:t>2 816,0 тыс. руб.</w:t>
            </w:r>
          </w:p>
          <w:p w:rsidR="00111BC9" w:rsidRPr="004C3EF1" w:rsidRDefault="00F0340E" w:rsidP="004C3EF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 -     </w:t>
            </w:r>
            <w:r w:rsidR="00111BC9" w:rsidRPr="004C3EF1">
              <w:rPr>
                <w:rFonts w:ascii="Times New Roman" w:hAnsi="Times New Roman" w:cs="Times New Roman"/>
                <w:sz w:val="28"/>
                <w:szCs w:val="28"/>
              </w:rPr>
              <w:t>229,9 тыс. руб.</w:t>
            </w:r>
          </w:p>
          <w:p w:rsidR="00111BC9" w:rsidRPr="004C3EF1" w:rsidRDefault="00F0340E" w:rsidP="004C3EF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 - </w:t>
            </w:r>
            <w:r w:rsidR="00111BC9" w:rsidRPr="004C3EF1">
              <w:rPr>
                <w:rFonts w:ascii="Times New Roman" w:hAnsi="Times New Roman" w:cs="Times New Roman"/>
                <w:sz w:val="28"/>
                <w:szCs w:val="28"/>
              </w:rPr>
              <w:t xml:space="preserve"> 2 917,1 тыс. руб.</w:t>
            </w:r>
          </w:p>
          <w:p w:rsidR="00111BC9" w:rsidRPr="004C3EF1" w:rsidRDefault="00111BC9" w:rsidP="004C3EF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  <w:r w:rsidR="00F0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034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3EF1">
              <w:rPr>
                <w:rFonts w:ascii="Times New Roman" w:hAnsi="Times New Roman" w:cs="Times New Roman"/>
                <w:sz w:val="28"/>
                <w:szCs w:val="28"/>
              </w:rPr>
              <w:t>3 000,0 тыс. руб.</w:t>
            </w:r>
          </w:p>
          <w:p w:rsidR="00111BC9" w:rsidRPr="004C3EF1" w:rsidRDefault="00111BC9" w:rsidP="004C3EF1">
            <w:pPr>
              <w:pStyle w:val="ConsPlusCell"/>
              <w:widowControl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F1" w:rsidRDefault="004C3EF1" w:rsidP="004C3EF1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4C3EF1" w:rsidRDefault="004C3EF1" w:rsidP="004C3EF1">
      <w:pPr>
        <w:shd w:val="clear" w:color="auto" w:fill="FFFFFF"/>
        <w:ind w:firstLine="709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4B4793" w:rsidRPr="004B4793" w:rsidRDefault="00A57724" w:rsidP="004B4793">
      <w:pPr>
        <w:shd w:val="clear" w:color="auto" w:fill="FFFFFF"/>
        <w:ind w:firstLine="709"/>
        <w:jc w:val="both"/>
        <w:textAlignment w:val="baseline"/>
        <w:rPr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lastRenderedPageBreak/>
        <w:t>2</w:t>
      </w:r>
      <w:r w:rsidR="00AA7B76" w:rsidRPr="00580088">
        <w:rPr>
          <w:color w:val="000000"/>
          <w:szCs w:val="28"/>
          <w:bdr w:val="none" w:sz="0" w:space="0" w:color="auto" w:frame="1"/>
        </w:rPr>
        <w:t xml:space="preserve">) </w:t>
      </w:r>
      <w:r w:rsidR="00062730">
        <w:rPr>
          <w:color w:val="000000"/>
          <w:szCs w:val="28"/>
          <w:bdr w:val="none" w:sz="0" w:space="0" w:color="auto" w:frame="1"/>
        </w:rPr>
        <w:t>в</w:t>
      </w:r>
      <w:r>
        <w:rPr>
          <w:color w:val="000000"/>
          <w:szCs w:val="28"/>
          <w:bdr w:val="none" w:sz="0" w:space="0" w:color="auto" w:frame="1"/>
        </w:rPr>
        <w:t xml:space="preserve"> </w:t>
      </w:r>
      <w:r w:rsidR="00AA7B76" w:rsidRPr="00580088">
        <w:rPr>
          <w:color w:val="000000"/>
          <w:szCs w:val="28"/>
          <w:bdr w:val="none" w:sz="0" w:space="0" w:color="auto" w:frame="1"/>
        </w:rPr>
        <w:t>раздел</w:t>
      </w:r>
      <w:r w:rsidR="00062730">
        <w:rPr>
          <w:color w:val="000000"/>
          <w:szCs w:val="28"/>
          <w:bdr w:val="none" w:sz="0" w:space="0" w:color="auto" w:frame="1"/>
        </w:rPr>
        <w:t xml:space="preserve">е </w:t>
      </w:r>
      <w:r w:rsidR="00AA7B76" w:rsidRPr="00580088">
        <w:rPr>
          <w:color w:val="000000"/>
          <w:szCs w:val="28"/>
          <w:bdr w:val="none" w:sz="0" w:space="0" w:color="auto" w:frame="1"/>
        </w:rPr>
        <w:t>3.2 «</w:t>
      </w:r>
      <w:r w:rsidR="00AA7B76" w:rsidRPr="00580088">
        <w:rPr>
          <w:rFonts w:eastAsia="Calibri"/>
          <w:szCs w:val="28"/>
        </w:rPr>
        <w:t>Перечень основных мероприятий программы</w:t>
      </w:r>
      <w:r w:rsidR="00AA7B76" w:rsidRPr="00580088">
        <w:t xml:space="preserve"> «Отдых  детей в </w:t>
      </w:r>
      <w:r w:rsidR="00AA7B76" w:rsidRPr="00580088">
        <w:rPr>
          <w:szCs w:val="28"/>
        </w:rPr>
        <w:t>каникулярное время</w:t>
      </w:r>
      <w:r w:rsidR="00AA7B76" w:rsidRPr="00580088">
        <w:rPr>
          <w:rFonts w:eastAsia="Calibri"/>
          <w:szCs w:val="28"/>
        </w:rPr>
        <w:t xml:space="preserve"> </w:t>
      </w:r>
      <w:r w:rsidR="00AA7B76" w:rsidRPr="00580088">
        <w:rPr>
          <w:color w:val="000000"/>
          <w:szCs w:val="28"/>
        </w:rPr>
        <w:t>на 20</w:t>
      </w:r>
      <w:r w:rsidR="00AA7B76">
        <w:rPr>
          <w:color w:val="000000"/>
          <w:szCs w:val="28"/>
        </w:rPr>
        <w:t>17- 2022</w:t>
      </w:r>
      <w:r w:rsidR="00AA7B76" w:rsidRPr="00580088">
        <w:rPr>
          <w:rStyle w:val="1"/>
          <w:szCs w:val="28"/>
        </w:rPr>
        <w:t xml:space="preserve"> </w:t>
      </w:r>
      <w:r w:rsidR="00AA7B76" w:rsidRPr="00580088">
        <w:rPr>
          <w:color w:val="000000"/>
          <w:szCs w:val="28"/>
        </w:rPr>
        <w:t>годы»</w:t>
      </w:r>
      <w:r w:rsidR="00062730">
        <w:rPr>
          <w:color w:val="000000"/>
          <w:szCs w:val="28"/>
        </w:rPr>
        <w:t>:</w:t>
      </w:r>
    </w:p>
    <w:p w:rsidR="00062730" w:rsidRDefault="004B4793" w:rsidP="004C3EF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а) строку 1. </w:t>
      </w:r>
      <w:r w:rsidR="00062730">
        <w:rPr>
          <w:color w:val="000000"/>
          <w:szCs w:val="28"/>
        </w:rPr>
        <w:t>изложить в следующей редакции:</w:t>
      </w:r>
    </w:p>
    <w:p w:rsidR="009242A1" w:rsidRDefault="009242A1" w:rsidP="004C3EF1">
      <w:pPr>
        <w:ind w:firstLine="709"/>
        <w:jc w:val="both"/>
        <w:rPr>
          <w:color w:val="000000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609"/>
        <w:gridCol w:w="1048"/>
        <w:gridCol w:w="1052"/>
        <w:gridCol w:w="1059"/>
        <w:gridCol w:w="1053"/>
        <w:gridCol w:w="1053"/>
        <w:gridCol w:w="1054"/>
        <w:gridCol w:w="1047"/>
        <w:gridCol w:w="1054"/>
      </w:tblGrid>
      <w:tr w:rsidR="003E3786" w:rsidTr="004B4793">
        <w:trPr>
          <w:trHeight w:val="2531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Основное мероприятие:</w:t>
            </w:r>
          </w:p>
          <w:p w:rsidR="004B4793" w:rsidRPr="00D13A3F" w:rsidRDefault="003E3786" w:rsidP="003E3786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организация работы лагерей дневного пребывания (обеспечение питанием)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3E3786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7E785F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2017 – 2022</w:t>
            </w: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7E785F" w:rsidRPr="004B4793" w:rsidRDefault="007E785F" w:rsidP="003E3786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3E3786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Всего:</w:t>
            </w:r>
          </w:p>
          <w:p w:rsidR="003E3786" w:rsidRPr="004B4793" w:rsidRDefault="003E3786" w:rsidP="003E3786">
            <w:pPr>
              <w:ind w:firstLine="709"/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в т.ч:</w:t>
            </w:r>
          </w:p>
        </w:tc>
        <w:tc>
          <w:tcPr>
            <w:tcW w:w="1059" w:type="dxa"/>
          </w:tcPr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4C3EF1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11071,7</w:t>
            </w:r>
          </w:p>
        </w:tc>
        <w:tc>
          <w:tcPr>
            <w:tcW w:w="1053" w:type="dxa"/>
          </w:tcPr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4C3EF1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2189,3</w:t>
            </w:r>
          </w:p>
        </w:tc>
        <w:tc>
          <w:tcPr>
            <w:tcW w:w="1053" w:type="dxa"/>
          </w:tcPr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4C3EF1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2132,6</w:t>
            </w:r>
          </w:p>
        </w:tc>
        <w:tc>
          <w:tcPr>
            <w:tcW w:w="1054" w:type="dxa"/>
          </w:tcPr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4C3EF1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2155,1</w:t>
            </w:r>
          </w:p>
        </w:tc>
        <w:tc>
          <w:tcPr>
            <w:tcW w:w="1047" w:type="dxa"/>
          </w:tcPr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4C3EF1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256,1</w:t>
            </w:r>
          </w:p>
        </w:tc>
        <w:tc>
          <w:tcPr>
            <w:tcW w:w="1054" w:type="dxa"/>
          </w:tcPr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7E785F" w:rsidRPr="004B4793" w:rsidRDefault="007E785F" w:rsidP="004C3EF1">
            <w:pPr>
              <w:rPr>
                <w:color w:val="000000"/>
                <w:sz w:val="24"/>
                <w:szCs w:val="24"/>
              </w:rPr>
            </w:pPr>
          </w:p>
          <w:p w:rsidR="003E3786" w:rsidRPr="004B4793" w:rsidRDefault="003E3786" w:rsidP="004C3EF1">
            <w:pPr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2338,6</w:t>
            </w:r>
          </w:p>
        </w:tc>
      </w:tr>
      <w:tr w:rsidR="003E3786" w:rsidTr="00D13A3F">
        <w:trPr>
          <w:trHeight w:val="680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№1»</w:t>
            </w:r>
          </w:p>
          <w:p w:rsidR="004B4793" w:rsidRPr="004B4793" w:rsidRDefault="004B4793" w:rsidP="003E3786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1796,3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343,1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359,6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331,3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371,2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391,1</w:t>
            </w:r>
          </w:p>
        </w:tc>
      </w:tr>
      <w:tr w:rsidR="003E3786" w:rsidTr="00D13A3F">
        <w:trPr>
          <w:trHeight w:val="680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№2»</w:t>
            </w:r>
          </w:p>
          <w:p w:rsidR="004B4793" w:rsidRPr="004B4793" w:rsidRDefault="004B4793" w:rsidP="003E3786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151,0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154,0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142,6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140,4</w:t>
            </w:r>
          </w:p>
        </w:tc>
      </w:tr>
      <w:tr w:rsidR="003E3786" w:rsidTr="00D13A3F">
        <w:trPr>
          <w:trHeight w:val="737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№3»</w:t>
            </w:r>
          </w:p>
          <w:p w:rsidR="004B4793" w:rsidRPr="004B4793" w:rsidRDefault="004B4793" w:rsidP="004A37C8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629,5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119,8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98,7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138,5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143,8</w:t>
            </w:r>
          </w:p>
        </w:tc>
      </w:tr>
      <w:tr w:rsidR="003E3786" w:rsidTr="00D13A3F">
        <w:trPr>
          <w:trHeight w:val="737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№4»</w:t>
            </w:r>
          </w:p>
          <w:p w:rsidR="004B4793" w:rsidRPr="004B4793" w:rsidRDefault="004B4793" w:rsidP="004A37C8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1374,1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249,4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258,1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278,5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290,6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297,5</w:t>
            </w:r>
          </w:p>
        </w:tc>
      </w:tr>
      <w:tr w:rsidR="003E3786" w:rsidTr="004B4793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«Лицей №5»</w:t>
            </w:r>
          </w:p>
          <w:p w:rsidR="004B4793" w:rsidRPr="004B4793" w:rsidRDefault="004B4793" w:rsidP="004A37C8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1365,2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243,1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268,3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274,4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281,9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297,5</w:t>
            </w:r>
          </w:p>
        </w:tc>
      </w:tr>
      <w:tr w:rsidR="003E3786" w:rsidTr="004B4793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№7»</w:t>
            </w:r>
          </w:p>
          <w:p w:rsidR="004B4793" w:rsidRPr="004B4793" w:rsidRDefault="004B4793" w:rsidP="004A37C8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1521,0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344,3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284,7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286,4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298,0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307,6</w:t>
            </w:r>
          </w:p>
        </w:tc>
      </w:tr>
      <w:tr w:rsidR="003E3786" w:rsidTr="004B4793"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№8»</w:t>
            </w:r>
          </w:p>
          <w:p w:rsidR="004B4793" w:rsidRPr="004B4793" w:rsidRDefault="004B4793" w:rsidP="004A37C8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974,1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209,2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175,3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199,4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207,3</w:t>
            </w:r>
          </w:p>
        </w:tc>
      </w:tr>
      <w:tr w:rsidR="003E3786" w:rsidTr="00D13A3F">
        <w:trPr>
          <w:trHeight w:val="680"/>
        </w:trPr>
        <w:tc>
          <w:tcPr>
            <w:tcW w:w="16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МБОУ «Средняя школа №9»</w:t>
            </w:r>
          </w:p>
          <w:p w:rsidR="004B4793" w:rsidRPr="004B4793" w:rsidRDefault="004B4793" w:rsidP="004A37C8">
            <w:pPr>
              <w:rPr>
                <w:color w:val="000000"/>
                <w:sz w:val="20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3786" w:rsidRPr="004B4793" w:rsidRDefault="003E3786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3E3786" w:rsidRPr="004B4793" w:rsidRDefault="003E3786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1962,4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392,5</w:t>
            </w:r>
          </w:p>
        </w:tc>
        <w:tc>
          <w:tcPr>
            <w:tcW w:w="1053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385,3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380,6</w:t>
            </w:r>
          </w:p>
        </w:tc>
        <w:tc>
          <w:tcPr>
            <w:tcW w:w="1047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401,1</w:t>
            </w:r>
          </w:p>
        </w:tc>
        <w:tc>
          <w:tcPr>
            <w:tcW w:w="1054" w:type="dxa"/>
          </w:tcPr>
          <w:p w:rsidR="003E3786" w:rsidRPr="004B4793" w:rsidRDefault="003E3786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402,9</w:t>
            </w:r>
          </w:p>
        </w:tc>
      </w:tr>
      <w:tr w:rsidR="00D35A80" w:rsidTr="004B4793"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0" w:rsidRPr="004B4793" w:rsidRDefault="00D35A80" w:rsidP="004A37C8">
            <w:pPr>
              <w:rPr>
                <w:color w:val="000000"/>
                <w:sz w:val="20"/>
              </w:rPr>
            </w:pPr>
            <w:r w:rsidRPr="004B4793">
              <w:rPr>
                <w:color w:val="000000"/>
                <w:sz w:val="20"/>
              </w:rPr>
              <w:t>МБУ ДО «Детско-юношеский центр»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80" w:rsidRPr="004B4793" w:rsidRDefault="00D35A80" w:rsidP="004A37C8">
            <w:pPr>
              <w:ind w:firstLine="709"/>
              <w:rPr>
                <w:color w:val="000000"/>
                <w:sz w:val="24"/>
                <w:szCs w:val="24"/>
              </w:rPr>
            </w:pPr>
          </w:p>
        </w:tc>
        <w:tc>
          <w:tcPr>
            <w:tcW w:w="1052" w:type="dxa"/>
            <w:tcBorders>
              <w:left w:val="single" w:sz="4" w:space="0" w:color="auto"/>
            </w:tcBorders>
          </w:tcPr>
          <w:p w:rsidR="00D35A80" w:rsidRPr="004B4793" w:rsidRDefault="00D35A80" w:rsidP="003E378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9" w:type="dxa"/>
          </w:tcPr>
          <w:p w:rsidR="00D35A80" w:rsidRPr="004B4793" w:rsidRDefault="00D35A80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729,1</w:t>
            </w:r>
          </w:p>
        </w:tc>
        <w:tc>
          <w:tcPr>
            <w:tcW w:w="1053" w:type="dxa"/>
          </w:tcPr>
          <w:p w:rsidR="00D35A80" w:rsidRPr="004B4793" w:rsidRDefault="00D35A80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136,9</w:t>
            </w:r>
          </w:p>
        </w:tc>
        <w:tc>
          <w:tcPr>
            <w:tcW w:w="1053" w:type="dxa"/>
          </w:tcPr>
          <w:p w:rsidR="00D35A80" w:rsidRPr="004B4793" w:rsidRDefault="00D35A80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148,6</w:t>
            </w:r>
          </w:p>
        </w:tc>
        <w:tc>
          <w:tcPr>
            <w:tcW w:w="1054" w:type="dxa"/>
          </w:tcPr>
          <w:p w:rsidR="00D35A80" w:rsidRPr="004B4793" w:rsidRDefault="00D35A80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047" w:type="dxa"/>
          </w:tcPr>
          <w:p w:rsidR="00D35A80" w:rsidRPr="004B4793" w:rsidRDefault="00D35A80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143,4</w:t>
            </w:r>
          </w:p>
        </w:tc>
        <w:tc>
          <w:tcPr>
            <w:tcW w:w="1054" w:type="dxa"/>
          </w:tcPr>
          <w:p w:rsidR="00D35A80" w:rsidRPr="004B4793" w:rsidRDefault="00D35A80" w:rsidP="00997417">
            <w:pPr>
              <w:jc w:val="center"/>
              <w:rPr>
                <w:color w:val="000000"/>
                <w:sz w:val="24"/>
                <w:szCs w:val="24"/>
              </w:rPr>
            </w:pPr>
            <w:r w:rsidRPr="004B4793">
              <w:rPr>
                <w:color w:val="000000"/>
                <w:sz w:val="24"/>
                <w:szCs w:val="24"/>
              </w:rPr>
              <w:t>150,5</w:t>
            </w:r>
          </w:p>
        </w:tc>
      </w:tr>
    </w:tbl>
    <w:p w:rsidR="00997417" w:rsidRDefault="00997417" w:rsidP="00997417">
      <w:pPr>
        <w:jc w:val="both"/>
        <w:rPr>
          <w:color w:val="000000"/>
          <w:szCs w:val="28"/>
        </w:rPr>
      </w:pPr>
    </w:p>
    <w:p w:rsidR="00D35A80" w:rsidRDefault="00D35A80" w:rsidP="00997417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б) строку </w:t>
      </w:r>
      <w:r w:rsidR="004B4793">
        <w:rPr>
          <w:color w:val="000000"/>
          <w:szCs w:val="28"/>
        </w:rPr>
        <w:t xml:space="preserve">2. </w:t>
      </w:r>
      <w:r>
        <w:rPr>
          <w:color w:val="000000"/>
          <w:szCs w:val="28"/>
        </w:rPr>
        <w:t>изложить в следующей редакции:</w:t>
      </w:r>
    </w:p>
    <w:p w:rsidR="00D35A80" w:rsidRDefault="00D35A80" w:rsidP="00D35A80">
      <w:pPr>
        <w:rPr>
          <w:color w:val="000000"/>
          <w:szCs w:val="28"/>
        </w:rPr>
      </w:pPr>
    </w:p>
    <w:tbl>
      <w:tblPr>
        <w:tblStyle w:val="a4"/>
        <w:tblW w:w="10170" w:type="dxa"/>
        <w:tblInd w:w="-459" w:type="dxa"/>
        <w:tblLook w:val="04A0"/>
      </w:tblPr>
      <w:tblGrid>
        <w:gridCol w:w="1558"/>
        <w:gridCol w:w="666"/>
        <w:gridCol w:w="1044"/>
        <w:gridCol w:w="1126"/>
        <w:gridCol w:w="986"/>
        <w:gridCol w:w="986"/>
        <w:gridCol w:w="986"/>
        <w:gridCol w:w="846"/>
        <w:gridCol w:w="986"/>
        <w:gridCol w:w="986"/>
      </w:tblGrid>
      <w:tr w:rsidR="00997417" w:rsidTr="009242A1">
        <w:tc>
          <w:tcPr>
            <w:tcW w:w="1558" w:type="dxa"/>
            <w:vMerge w:val="restart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Отдых и оздоровление детей в загородных оздоровительных лагерях (приобретение путевок)</w:t>
            </w:r>
          </w:p>
        </w:tc>
        <w:tc>
          <w:tcPr>
            <w:tcW w:w="666" w:type="dxa"/>
            <w:vMerge w:val="restart"/>
          </w:tcPr>
          <w:p w:rsidR="00997417" w:rsidRDefault="00997417" w:rsidP="0099741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2017 – 2022</w:t>
            </w:r>
          </w:p>
        </w:tc>
        <w:tc>
          <w:tcPr>
            <w:tcW w:w="1044" w:type="dxa"/>
          </w:tcPr>
          <w:p w:rsidR="00997417" w:rsidRDefault="00997417" w:rsidP="0099741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97417" w:rsidRPr="00A54CCA" w:rsidRDefault="00997417" w:rsidP="009974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A54CCA">
              <w:rPr>
                <w:color w:val="000000"/>
                <w:sz w:val="18"/>
                <w:szCs w:val="18"/>
              </w:rPr>
              <w:t>сего</w:t>
            </w:r>
            <w:r>
              <w:rPr>
                <w:color w:val="000000"/>
                <w:sz w:val="18"/>
                <w:szCs w:val="18"/>
              </w:rPr>
              <w:t>:</w:t>
            </w:r>
          </w:p>
          <w:p w:rsidR="00997417" w:rsidRPr="00A54CCA" w:rsidRDefault="00997417" w:rsidP="00997417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  <w:p w:rsidR="00997417" w:rsidRPr="00A54CCA" w:rsidRDefault="00997417" w:rsidP="00997417">
            <w:pPr>
              <w:ind w:firstLine="709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2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3483,7</w:t>
            </w:r>
          </w:p>
        </w:tc>
        <w:tc>
          <w:tcPr>
            <w:tcW w:w="98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611,9</w:t>
            </w:r>
          </w:p>
        </w:tc>
        <w:tc>
          <w:tcPr>
            <w:tcW w:w="98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658,6</w:t>
            </w:r>
          </w:p>
        </w:tc>
        <w:tc>
          <w:tcPr>
            <w:tcW w:w="98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660,9</w:t>
            </w:r>
          </w:p>
        </w:tc>
        <w:tc>
          <w:tcPr>
            <w:tcW w:w="84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229,9</w:t>
            </w:r>
          </w:p>
        </w:tc>
        <w:tc>
          <w:tcPr>
            <w:tcW w:w="98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661,0</w:t>
            </w:r>
          </w:p>
        </w:tc>
        <w:tc>
          <w:tcPr>
            <w:tcW w:w="986" w:type="dxa"/>
          </w:tcPr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</w:p>
          <w:p w:rsidR="00997417" w:rsidRDefault="00997417" w:rsidP="00997417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661,4</w:t>
            </w:r>
          </w:p>
        </w:tc>
      </w:tr>
      <w:tr w:rsidR="00997417" w:rsidTr="009242A1">
        <w:tc>
          <w:tcPr>
            <w:tcW w:w="1558" w:type="dxa"/>
            <w:vMerge/>
          </w:tcPr>
          <w:p w:rsidR="00997417" w:rsidRDefault="00997417" w:rsidP="00D35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66" w:type="dxa"/>
            <w:vMerge/>
          </w:tcPr>
          <w:p w:rsidR="00997417" w:rsidRDefault="00997417" w:rsidP="00D35A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</w:tcPr>
          <w:p w:rsidR="00997417" w:rsidRPr="00A54CCA" w:rsidRDefault="00997417" w:rsidP="00D35A8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</w:t>
            </w:r>
            <w:r w:rsidRPr="00A54CCA">
              <w:rPr>
                <w:color w:val="000000"/>
                <w:sz w:val="18"/>
                <w:szCs w:val="18"/>
              </w:rPr>
              <w:t>того по программе</w:t>
            </w:r>
          </w:p>
        </w:tc>
        <w:tc>
          <w:tcPr>
            <w:tcW w:w="112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14555,4</w:t>
            </w:r>
          </w:p>
        </w:tc>
        <w:tc>
          <w:tcPr>
            <w:tcW w:w="98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2801,2</w:t>
            </w:r>
          </w:p>
        </w:tc>
        <w:tc>
          <w:tcPr>
            <w:tcW w:w="98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2791,2</w:t>
            </w:r>
          </w:p>
        </w:tc>
        <w:tc>
          <w:tcPr>
            <w:tcW w:w="98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2816,0</w:t>
            </w:r>
          </w:p>
        </w:tc>
        <w:tc>
          <w:tcPr>
            <w:tcW w:w="84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229,9</w:t>
            </w:r>
          </w:p>
        </w:tc>
        <w:tc>
          <w:tcPr>
            <w:tcW w:w="98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2917,1</w:t>
            </w:r>
          </w:p>
        </w:tc>
        <w:tc>
          <w:tcPr>
            <w:tcW w:w="986" w:type="dxa"/>
          </w:tcPr>
          <w:p w:rsidR="00997417" w:rsidRDefault="00997417" w:rsidP="00D35A8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3000,0</w:t>
            </w:r>
          </w:p>
        </w:tc>
      </w:tr>
    </w:tbl>
    <w:p w:rsidR="004B4793" w:rsidRDefault="004B4793" w:rsidP="004B4793">
      <w:pPr>
        <w:shd w:val="clear" w:color="auto" w:fill="FFFFFF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AA7B76" w:rsidRDefault="00AA7B76" w:rsidP="004C3EF1">
      <w:pPr>
        <w:shd w:val="clear" w:color="auto" w:fill="FFFFFF"/>
        <w:ind w:firstLine="708"/>
        <w:jc w:val="both"/>
        <w:textAlignment w:val="baseline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 xml:space="preserve">2) </w:t>
      </w:r>
      <w:r w:rsidR="00BD46A0">
        <w:rPr>
          <w:color w:val="000000"/>
          <w:szCs w:val="28"/>
          <w:bdr w:val="none" w:sz="0" w:space="0" w:color="auto" w:frame="1"/>
        </w:rPr>
        <w:t xml:space="preserve">таблицу </w:t>
      </w:r>
      <w:r w:rsidRPr="00580088">
        <w:rPr>
          <w:color w:val="000000"/>
          <w:szCs w:val="28"/>
          <w:bdr w:val="none" w:sz="0" w:space="0" w:color="auto" w:frame="1"/>
        </w:rPr>
        <w:t>«</w:t>
      </w:r>
      <w:r w:rsidRPr="00580088">
        <w:rPr>
          <w:rFonts w:eastAsia="Calibri"/>
          <w:bCs/>
          <w:szCs w:val="28"/>
        </w:rPr>
        <w:t>Детализация н</w:t>
      </w:r>
      <w:r>
        <w:rPr>
          <w:rFonts w:eastAsia="Calibri"/>
          <w:bCs/>
          <w:szCs w:val="28"/>
        </w:rPr>
        <w:t>аправлений расходов на 2017-2022</w:t>
      </w:r>
      <w:r w:rsidRPr="00580088">
        <w:rPr>
          <w:rFonts w:eastAsia="Calibri"/>
          <w:bCs/>
          <w:szCs w:val="28"/>
        </w:rPr>
        <w:t>»</w:t>
      </w:r>
      <w:r w:rsidRPr="00580088">
        <w:rPr>
          <w:color w:val="000000"/>
          <w:szCs w:val="28"/>
        </w:rPr>
        <w:t xml:space="preserve">  </w:t>
      </w:r>
      <w:r w:rsidRPr="00580088">
        <w:rPr>
          <w:color w:val="000000"/>
          <w:szCs w:val="28"/>
          <w:bdr w:val="none" w:sz="0" w:space="0" w:color="auto" w:frame="1"/>
        </w:rPr>
        <w:t>изложит</w:t>
      </w:r>
      <w:r w:rsidR="00C31C24">
        <w:rPr>
          <w:color w:val="000000"/>
          <w:szCs w:val="28"/>
          <w:bdr w:val="none" w:sz="0" w:space="0" w:color="auto" w:frame="1"/>
        </w:rPr>
        <w:t xml:space="preserve">ь в </w:t>
      </w:r>
      <w:r w:rsidR="009B1ED7">
        <w:rPr>
          <w:color w:val="000000"/>
          <w:szCs w:val="28"/>
          <w:bdr w:val="none" w:sz="0" w:space="0" w:color="auto" w:frame="1"/>
        </w:rPr>
        <w:t>новой редакции</w:t>
      </w:r>
      <w:r w:rsidR="00D62487">
        <w:rPr>
          <w:color w:val="000000"/>
          <w:szCs w:val="28"/>
          <w:bdr w:val="none" w:sz="0" w:space="0" w:color="auto" w:frame="1"/>
        </w:rPr>
        <w:t>:</w:t>
      </w:r>
    </w:p>
    <w:p w:rsidR="00EE62F9" w:rsidRDefault="00EE62F9" w:rsidP="004C3EF1">
      <w:pPr>
        <w:shd w:val="clear" w:color="auto" w:fill="FFFFFF"/>
        <w:ind w:firstLine="708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576"/>
        <w:gridCol w:w="1715"/>
        <w:gridCol w:w="1179"/>
        <w:gridCol w:w="1056"/>
        <w:gridCol w:w="936"/>
        <w:gridCol w:w="936"/>
        <w:gridCol w:w="936"/>
        <w:gridCol w:w="823"/>
        <w:gridCol w:w="936"/>
        <w:gridCol w:w="936"/>
      </w:tblGrid>
      <w:tr w:rsidR="00D35A80" w:rsidTr="00EE62F9">
        <w:tc>
          <w:tcPr>
            <w:tcW w:w="576" w:type="dxa"/>
            <w:vMerge w:val="restart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1707" w:type="dxa"/>
            <w:vMerge w:val="restart"/>
          </w:tcPr>
          <w:p w:rsidR="00EE62F9" w:rsidRDefault="00EE62F9" w:rsidP="00EE62F9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35A80" w:rsidRPr="00D35A80" w:rsidRDefault="00D35A80" w:rsidP="00EE62F9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Наименование</w:t>
            </w:r>
          </w:p>
        </w:tc>
        <w:tc>
          <w:tcPr>
            <w:tcW w:w="1179" w:type="dxa"/>
            <w:vMerge w:val="restart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Источ-</w:t>
            </w:r>
          </w:p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ники</w:t>
            </w:r>
          </w:p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финанси-</w:t>
            </w:r>
          </w:p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рования</w:t>
            </w:r>
          </w:p>
        </w:tc>
        <w:tc>
          <w:tcPr>
            <w:tcW w:w="1056" w:type="dxa"/>
            <w:vMerge w:val="restart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Всего</w:t>
            </w:r>
          </w:p>
        </w:tc>
        <w:tc>
          <w:tcPr>
            <w:tcW w:w="5511" w:type="dxa"/>
            <w:gridSpan w:val="6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Объемы финансирования, тыс. руб.</w:t>
            </w:r>
          </w:p>
        </w:tc>
      </w:tr>
      <w:tr w:rsidR="00D35A80" w:rsidTr="00EE62F9">
        <w:tc>
          <w:tcPr>
            <w:tcW w:w="576" w:type="dxa"/>
            <w:vMerge/>
          </w:tcPr>
          <w:p w:rsidR="00D35A80" w:rsidRPr="00D35A80" w:rsidRDefault="00D35A80" w:rsidP="004C3EF1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7" w:type="dxa"/>
            <w:vMerge/>
          </w:tcPr>
          <w:p w:rsidR="00D35A80" w:rsidRPr="00D35A80" w:rsidRDefault="00D35A80" w:rsidP="004C3EF1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179" w:type="dxa"/>
            <w:vMerge/>
          </w:tcPr>
          <w:p w:rsidR="00D35A80" w:rsidRPr="00D35A80" w:rsidRDefault="00D35A80" w:rsidP="004C3EF1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6" w:type="dxa"/>
            <w:vMerge/>
          </w:tcPr>
          <w:p w:rsidR="00D35A80" w:rsidRPr="00D35A80" w:rsidRDefault="00D35A80" w:rsidP="004C3EF1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2017 год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2018 год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2019 год</w:t>
            </w:r>
          </w:p>
        </w:tc>
        <w:tc>
          <w:tcPr>
            <w:tcW w:w="831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2020 год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2021 год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D35A80">
              <w:rPr>
                <w:color w:val="000000"/>
                <w:sz w:val="24"/>
                <w:szCs w:val="24"/>
                <w:bdr w:val="none" w:sz="0" w:space="0" w:color="auto" w:frame="1"/>
              </w:rPr>
              <w:t>2022 год</w:t>
            </w:r>
          </w:p>
        </w:tc>
      </w:tr>
      <w:tr w:rsidR="00EE62F9" w:rsidTr="00EE62F9">
        <w:tc>
          <w:tcPr>
            <w:tcW w:w="57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07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179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05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831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936" w:type="dxa"/>
          </w:tcPr>
          <w:p w:rsidR="00D35A80" w:rsidRPr="00D35A80" w:rsidRDefault="00D35A80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10</w:t>
            </w:r>
          </w:p>
        </w:tc>
      </w:tr>
      <w:tr w:rsidR="00EE62F9" w:rsidTr="00EE62F9">
        <w:tc>
          <w:tcPr>
            <w:tcW w:w="576" w:type="dxa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7" w:type="dxa"/>
          </w:tcPr>
          <w:p w:rsidR="00EE62F9" w:rsidRDefault="00EE62F9" w:rsidP="004A37C8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0"/>
              </w:rPr>
              <w:t>Отдых детей в каникулярное время</w:t>
            </w:r>
          </w:p>
        </w:tc>
        <w:tc>
          <w:tcPr>
            <w:tcW w:w="1179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105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14 555,4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2 801,2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2 791,2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2 816,0</w:t>
            </w:r>
          </w:p>
        </w:tc>
        <w:tc>
          <w:tcPr>
            <w:tcW w:w="831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229,9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2 917,1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3 000,0</w:t>
            </w:r>
          </w:p>
        </w:tc>
      </w:tr>
      <w:tr w:rsidR="00EE62F9" w:rsidTr="00EE62F9">
        <w:tc>
          <w:tcPr>
            <w:tcW w:w="576" w:type="dxa"/>
            <w:vMerge w:val="restart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1707" w:type="dxa"/>
          </w:tcPr>
          <w:p w:rsidR="00EE62F9" w:rsidRDefault="00EE62F9" w:rsidP="004A37C8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мероприятие:</w:t>
            </w:r>
          </w:p>
        </w:tc>
        <w:tc>
          <w:tcPr>
            <w:tcW w:w="1179" w:type="dxa"/>
            <w:vMerge w:val="restart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105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11 071,7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2 189,3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2 132,6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2 155,1</w:t>
            </w:r>
          </w:p>
        </w:tc>
        <w:tc>
          <w:tcPr>
            <w:tcW w:w="831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2 256,1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2 338,6</w:t>
            </w:r>
          </w:p>
        </w:tc>
      </w:tr>
      <w:tr w:rsidR="00EE62F9" w:rsidTr="00EE62F9">
        <w:tc>
          <w:tcPr>
            <w:tcW w:w="576" w:type="dxa"/>
            <w:vMerge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7" w:type="dxa"/>
          </w:tcPr>
          <w:p w:rsidR="00EE62F9" w:rsidRDefault="00EE62F9" w:rsidP="00EE62F9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работы лагерей дневного пребывания, из них:</w:t>
            </w:r>
          </w:p>
        </w:tc>
        <w:tc>
          <w:tcPr>
            <w:tcW w:w="1179" w:type="dxa"/>
            <w:vMerge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6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1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E62F9">
            <w:pPr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E62F9" w:rsidTr="00EE62F9">
        <w:tc>
          <w:tcPr>
            <w:tcW w:w="576" w:type="dxa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1.1.</w:t>
            </w:r>
          </w:p>
        </w:tc>
        <w:tc>
          <w:tcPr>
            <w:tcW w:w="1707" w:type="dxa"/>
          </w:tcPr>
          <w:p w:rsidR="00EE62F9" w:rsidRDefault="00EE62F9" w:rsidP="00EE62F9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Расходы на обеспечение питанием детей в каникулярное время, отдыхающих в лагерях дневного пребывания</w:t>
            </w:r>
          </w:p>
        </w:tc>
        <w:tc>
          <w:tcPr>
            <w:tcW w:w="1179" w:type="dxa"/>
            <w:vMerge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11 071,7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2 189,3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2 132,6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2 155,1</w:t>
            </w:r>
          </w:p>
        </w:tc>
        <w:tc>
          <w:tcPr>
            <w:tcW w:w="831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2 256,1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2 338,6</w:t>
            </w:r>
          </w:p>
        </w:tc>
      </w:tr>
      <w:tr w:rsidR="00EE62F9" w:rsidTr="00EE62F9">
        <w:tc>
          <w:tcPr>
            <w:tcW w:w="576" w:type="dxa"/>
            <w:vMerge w:val="restart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1707" w:type="dxa"/>
          </w:tcPr>
          <w:p w:rsidR="00EE62F9" w:rsidRDefault="00EE62F9" w:rsidP="00EE62F9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мероприятие:</w:t>
            </w:r>
          </w:p>
        </w:tc>
        <w:tc>
          <w:tcPr>
            <w:tcW w:w="1179" w:type="dxa"/>
            <w:vMerge w:val="restart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Всего:</w:t>
            </w:r>
          </w:p>
        </w:tc>
        <w:tc>
          <w:tcPr>
            <w:tcW w:w="105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3 483,7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611,9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658,6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660,9</w:t>
            </w:r>
          </w:p>
        </w:tc>
        <w:tc>
          <w:tcPr>
            <w:tcW w:w="831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229,9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661,0</w:t>
            </w:r>
          </w:p>
        </w:tc>
        <w:tc>
          <w:tcPr>
            <w:tcW w:w="936" w:type="dxa"/>
            <w:vMerge w:val="restart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661,4</w:t>
            </w:r>
          </w:p>
        </w:tc>
      </w:tr>
      <w:tr w:rsidR="00EE62F9" w:rsidTr="00EE62F9">
        <w:tc>
          <w:tcPr>
            <w:tcW w:w="576" w:type="dxa"/>
            <w:vMerge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707" w:type="dxa"/>
          </w:tcPr>
          <w:p w:rsidR="00EE62F9" w:rsidRDefault="00EE62F9" w:rsidP="00EE62F9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отдых и оздоровление детей в загородных оздоровительных лагерях, из них:</w:t>
            </w:r>
          </w:p>
        </w:tc>
        <w:tc>
          <w:tcPr>
            <w:tcW w:w="1179" w:type="dxa"/>
            <w:vMerge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6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831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36" w:type="dxa"/>
            <w:vMerge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EE62F9" w:rsidTr="00EE62F9">
        <w:tc>
          <w:tcPr>
            <w:tcW w:w="576" w:type="dxa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2.1.</w:t>
            </w:r>
          </w:p>
        </w:tc>
        <w:tc>
          <w:tcPr>
            <w:tcW w:w="1707" w:type="dxa"/>
          </w:tcPr>
          <w:p w:rsidR="00EE62F9" w:rsidRDefault="00EE62F9" w:rsidP="00EE62F9">
            <w:pPr>
              <w:jc w:val="center"/>
              <w:textAlignment w:val="baseline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Приобретение путевок  для отдыха и оздоровление детей в загородные оздоровительные лагеря</w:t>
            </w:r>
          </w:p>
        </w:tc>
        <w:tc>
          <w:tcPr>
            <w:tcW w:w="1179" w:type="dxa"/>
          </w:tcPr>
          <w:p w:rsidR="00EE62F9" w:rsidRDefault="00EE62F9" w:rsidP="00D35A80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05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3 483,7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611,9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658,6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660,9</w:t>
            </w:r>
          </w:p>
        </w:tc>
        <w:tc>
          <w:tcPr>
            <w:tcW w:w="831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229,9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661,0</w:t>
            </w:r>
          </w:p>
        </w:tc>
        <w:tc>
          <w:tcPr>
            <w:tcW w:w="936" w:type="dxa"/>
          </w:tcPr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EE62F9" w:rsidRDefault="00EE62F9" w:rsidP="00E423DE">
            <w:pPr>
              <w:jc w:val="center"/>
              <w:textAlignment w:val="baseline"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color w:val="000000"/>
                <w:sz w:val="24"/>
                <w:szCs w:val="24"/>
                <w:bdr w:val="none" w:sz="0" w:space="0" w:color="auto" w:frame="1"/>
              </w:rPr>
              <w:t>661,4</w:t>
            </w:r>
          </w:p>
        </w:tc>
      </w:tr>
    </w:tbl>
    <w:p w:rsidR="00D35A80" w:rsidRDefault="00D35A80" w:rsidP="004C3EF1">
      <w:pPr>
        <w:shd w:val="clear" w:color="auto" w:fill="FFFFFF"/>
        <w:ind w:firstLine="708"/>
        <w:jc w:val="both"/>
        <w:textAlignment w:val="baseline"/>
        <w:rPr>
          <w:color w:val="000000"/>
          <w:szCs w:val="28"/>
          <w:bdr w:val="none" w:sz="0" w:space="0" w:color="auto" w:frame="1"/>
        </w:rPr>
      </w:pPr>
    </w:p>
    <w:p w:rsidR="005A0CEF" w:rsidRPr="00580088" w:rsidRDefault="00A4068A" w:rsidP="004C3E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="005A0CEF" w:rsidRPr="00580088">
        <w:rPr>
          <w:szCs w:val="28"/>
        </w:rPr>
        <w:t xml:space="preserve">Комитету организационно-кадровой работы, информатизации </w:t>
      </w:r>
      <w:r w:rsidR="00C636D8">
        <w:rPr>
          <w:szCs w:val="28"/>
        </w:rPr>
        <w:t xml:space="preserve">              </w:t>
      </w:r>
      <w:r w:rsidR="005A0CEF" w:rsidRPr="00580088">
        <w:rPr>
          <w:szCs w:val="28"/>
        </w:rPr>
        <w:t>и делопроизводства администрации города Мценска (</w:t>
      </w:r>
      <w:r w:rsidR="005A0CEF">
        <w:rPr>
          <w:szCs w:val="28"/>
        </w:rPr>
        <w:t>Ильясова Г.</w:t>
      </w:r>
      <w:r w:rsidR="00C636D8">
        <w:rPr>
          <w:szCs w:val="28"/>
        </w:rPr>
        <w:t xml:space="preserve"> </w:t>
      </w:r>
      <w:r w:rsidR="005A0CEF">
        <w:rPr>
          <w:szCs w:val="28"/>
        </w:rPr>
        <w:t>В</w:t>
      </w:r>
      <w:r w:rsidR="005A0CEF" w:rsidRPr="00580088">
        <w:rPr>
          <w:szCs w:val="28"/>
        </w:rPr>
        <w:t xml:space="preserve">.) настоящее постановление разместить на официальном сайте администрации города Мценска в </w:t>
      </w:r>
      <w:r w:rsidR="005A0CEF">
        <w:rPr>
          <w:szCs w:val="28"/>
        </w:rPr>
        <w:t xml:space="preserve">информационно-телекоммуникационной </w:t>
      </w:r>
      <w:r w:rsidR="005A0CEF" w:rsidRPr="00580088">
        <w:rPr>
          <w:szCs w:val="28"/>
        </w:rPr>
        <w:t>сети «Интернет».</w:t>
      </w:r>
    </w:p>
    <w:p w:rsidR="00C31C24" w:rsidRDefault="00C636D8" w:rsidP="004C3EF1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="005A0CEF" w:rsidRPr="00580088">
        <w:rPr>
          <w:szCs w:val="28"/>
        </w:rPr>
        <w:t xml:space="preserve">Контроль за исполнением постановления </w:t>
      </w:r>
      <w:r w:rsidR="004C3EF1">
        <w:rPr>
          <w:szCs w:val="28"/>
        </w:rPr>
        <w:t xml:space="preserve">возложить </w:t>
      </w:r>
      <w:r w:rsidR="005A0CEF" w:rsidRPr="00580088">
        <w:rPr>
          <w:szCs w:val="28"/>
        </w:rPr>
        <w:t>на заместителя главы администрации города Мценска по социальным вопроса</w:t>
      </w:r>
      <w:r w:rsidR="00610C93">
        <w:rPr>
          <w:szCs w:val="28"/>
        </w:rPr>
        <w:t xml:space="preserve">м </w:t>
      </w:r>
      <w:r w:rsidR="005A0CEF" w:rsidRPr="00580088">
        <w:rPr>
          <w:szCs w:val="28"/>
        </w:rPr>
        <w:t xml:space="preserve">  </w:t>
      </w:r>
      <w:r w:rsidR="00C31C24">
        <w:rPr>
          <w:szCs w:val="28"/>
        </w:rPr>
        <w:t xml:space="preserve">Цейхместрову И. В.   </w:t>
      </w:r>
    </w:p>
    <w:p w:rsidR="00A57724" w:rsidRDefault="00A57724" w:rsidP="004C3EF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57724" w:rsidRDefault="00A57724" w:rsidP="00C31C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3EF1" w:rsidRDefault="004C3EF1" w:rsidP="00C31C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4C3EF1" w:rsidRDefault="004C3EF1" w:rsidP="00C31C2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DA781B" w:rsidRPr="000C1CAE" w:rsidRDefault="002816A2" w:rsidP="000C1CAE">
      <w:pPr>
        <w:autoSpaceDE w:val="0"/>
        <w:autoSpaceDN w:val="0"/>
        <w:adjustRightInd w:val="0"/>
        <w:jc w:val="both"/>
        <w:rPr>
          <w:szCs w:val="28"/>
        </w:rPr>
        <w:sectPr w:rsidR="00DA781B" w:rsidRPr="000C1CAE" w:rsidSect="000C1CAE">
          <w:pgSz w:w="11906" w:h="16838"/>
          <w:pgMar w:top="1021" w:right="851" w:bottom="964" w:left="1701" w:header="709" w:footer="709" w:gutter="0"/>
          <w:cols w:space="708"/>
          <w:docGrid w:linePitch="381"/>
        </w:sectPr>
      </w:pPr>
      <w:r w:rsidRPr="004A75EB">
        <w:rPr>
          <w:szCs w:val="28"/>
        </w:rPr>
        <w:t xml:space="preserve">И. о. главы администрации  города  Мценска             </w:t>
      </w:r>
      <w:r w:rsidR="0046626D">
        <w:rPr>
          <w:szCs w:val="28"/>
        </w:rPr>
        <w:t xml:space="preserve">                   А. Г. Заренок</w:t>
      </w:r>
    </w:p>
    <w:p w:rsidR="0046626D" w:rsidRPr="0046626D" w:rsidRDefault="0046626D" w:rsidP="0046626D">
      <w:pPr>
        <w:rPr>
          <w:sz w:val="20"/>
        </w:rPr>
      </w:pPr>
    </w:p>
    <w:sectPr w:rsidR="0046626D" w:rsidRPr="0046626D" w:rsidSect="000C1CAE">
      <w:pgSz w:w="16838" w:h="11906" w:orient="landscape" w:code="9"/>
      <w:pgMar w:top="57" w:right="25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25D2" w:rsidRDefault="00AF25D2" w:rsidP="004373BC">
      <w:r>
        <w:separator/>
      </w:r>
    </w:p>
  </w:endnote>
  <w:endnote w:type="continuationSeparator" w:id="0">
    <w:p w:rsidR="00AF25D2" w:rsidRDefault="00AF25D2" w:rsidP="0043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25D2" w:rsidRDefault="00AF25D2" w:rsidP="004373BC">
      <w:r>
        <w:separator/>
      </w:r>
    </w:p>
  </w:footnote>
  <w:footnote w:type="continuationSeparator" w:id="0">
    <w:p w:rsidR="00AF25D2" w:rsidRDefault="00AF25D2" w:rsidP="0043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B0FF5"/>
    <w:multiLevelType w:val="hybridMultilevel"/>
    <w:tmpl w:val="C61002C2"/>
    <w:lvl w:ilvl="0" w:tplc="22CC3266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55D4683D"/>
    <w:multiLevelType w:val="hybridMultilevel"/>
    <w:tmpl w:val="72246D30"/>
    <w:lvl w:ilvl="0" w:tplc="15C0CFC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D9E79CA"/>
    <w:multiLevelType w:val="hybridMultilevel"/>
    <w:tmpl w:val="C268B6C2"/>
    <w:lvl w:ilvl="0" w:tplc="434E674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78AF"/>
    <w:rsid w:val="00052D7C"/>
    <w:rsid w:val="00062730"/>
    <w:rsid w:val="000728FD"/>
    <w:rsid w:val="000A1120"/>
    <w:rsid w:val="000C11A6"/>
    <w:rsid w:val="000C1CAE"/>
    <w:rsid w:val="000F00A4"/>
    <w:rsid w:val="001055AF"/>
    <w:rsid w:val="00106363"/>
    <w:rsid w:val="00111BC9"/>
    <w:rsid w:val="001334A5"/>
    <w:rsid w:val="001431CB"/>
    <w:rsid w:val="001965EB"/>
    <w:rsid w:val="001A61E7"/>
    <w:rsid w:val="001C39D4"/>
    <w:rsid w:val="001E5197"/>
    <w:rsid w:val="002174B6"/>
    <w:rsid w:val="00246710"/>
    <w:rsid w:val="002816A2"/>
    <w:rsid w:val="00290BC5"/>
    <w:rsid w:val="002A1174"/>
    <w:rsid w:val="002D6558"/>
    <w:rsid w:val="002E4854"/>
    <w:rsid w:val="002F683D"/>
    <w:rsid w:val="003048FF"/>
    <w:rsid w:val="00307F85"/>
    <w:rsid w:val="0033475C"/>
    <w:rsid w:val="00346322"/>
    <w:rsid w:val="00346841"/>
    <w:rsid w:val="00373719"/>
    <w:rsid w:val="0038410D"/>
    <w:rsid w:val="0038617B"/>
    <w:rsid w:val="00396C6D"/>
    <w:rsid w:val="003A0E14"/>
    <w:rsid w:val="003A2E32"/>
    <w:rsid w:val="003B4957"/>
    <w:rsid w:val="003B6125"/>
    <w:rsid w:val="003C3F7A"/>
    <w:rsid w:val="003E153E"/>
    <w:rsid w:val="003E26E0"/>
    <w:rsid w:val="003E3786"/>
    <w:rsid w:val="00400FA9"/>
    <w:rsid w:val="00407691"/>
    <w:rsid w:val="004373BC"/>
    <w:rsid w:val="00454AD0"/>
    <w:rsid w:val="0046626D"/>
    <w:rsid w:val="00467DD4"/>
    <w:rsid w:val="00477968"/>
    <w:rsid w:val="00490028"/>
    <w:rsid w:val="004A39D4"/>
    <w:rsid w:val="004A75EB"/>
    <w:rsid w:val="004B4793"/>
    <w:rsid w:val="004C24D4"/>
    <w:rsid w:val="004C3EF1"/>
    <w:rsid w:val="004E473F"/>
    <w:rsid w:val="004F7BB5"/>
    <w:rsid w:val="0052656E"/>
    <w:rsid w:val="00527577"/>
    <w:rsid w:val="005441F1"/>
    <w:rsid w:val="00555FF9"/>
    <w:rsid w:val="00566F3B"/>
    <w:rsid w:val="00572F08"/>
    <w:rsid w:val="0059443E"/>
    <w:rsid w:val="005A0CEF"/>
    <w:rsid w:val="005C32BE"/>
    <w:rsid w:val="005C3790"/>
    <w:rsid w:val="005D6C2A"/>
    <w:rsid w:val="00610C93"/>
    <w:rsid w:val="0062703B"/>
    <w:rsid w:val="006348A2"/>
    <w:rsid w:val="00635C96"/>
    <w:rsid w:val="00640B31"/>
    <w:rsid w:val="00662840"/>
    <w:rsid w:val="00684D1E"/>
    <w:rsid w:val="00695941"/>
    <w:rsid w:val="006A4CA9"/>
    <w:rsid w:val="006B210A"/>
    <w:rsid w:val="006C1F1D"/>
    <w:rsid w:val="006D0F6E"/>
    <w:rsid w:val="006D471F"/>
    <w:rsid w:val="006F6F21"/>
    <w:rsid w:val="0071777A"/>
    <w:rsid w:val="007234BE"/>
    <w:rsid w:val="00725074"/>
    <w:rsid w:val="00774982"/>
    <w:rsid w:val="007912D3"/>
    <w:rsid w:val="007A5129"/>
    <w:rsid w:val="007B4620"/>
    <w:rsid w:val="007C6BC9"/>
    <w:rsid w:val="007E785F"/>
    <w:rsid w:val="00804666"/>
    <w:rsid w:val="00834C03"/>
    <w:rsid w:val="008735B1"/>
    <w:rsid w:val="008D3D0F"/>
    <w:rsid w:val="00900977"/>
    <w:rsid w:val="0090790B"/>
    <w:rsid w:val="009242A1"/>
    <w:rsid w:val="00931EF4"/>
    <w:rsid w:val="009324CF"/>
    <w:rsid w:val="00946C85"/>
    <w:rsid w:val="0095230B"/>
    <w:rsid w:val="0095506E"/>
    <w:rsid w:val="00966E00"/>
    <w:rsid w:val="00984493"/>
    <w:rsid w:val="00997417"/>
    <w:rsid w:val="009B14AB"/>
    <w:rsid w:val="009B1ED7"/>
    <w:rsid w:val="009B46E7"/>
    <w:rsid w:val="009D4E2C"/>
    <w:rsid w:val="009E689C"/>
    <w:rsid w:val="00A1689F"/>
    <w:rsid w:val="00A4068A"/>
    <w:rsid w:val="00A44599"/>
    <w:rsid w:val="00A54CCA"/>
    <w:rsid w:val="00A57724"/>
    <w:rsid w:val="00A6679A"/>
    <w:rsid w:val="00AA7012"/>
    <w:rsid w:val="00AA7B76"/>
    <w:rsid w:val="00AD0BB5"/>
    <w:rsid w:val="00AE4E3C"/>
    <w:rsid w:val="00AF25D2"/>
    <w:rsid w:val="00AF4501"/>
    <w:rsid w:val="00B22468"/>
    <w:rsid w:val="00B2475D"/>
    <w:rsid w:val="00B310BE"/>
    <w:rsid w:val="00B74AF4"/>
    <w:rsid w:val="00B8323A"/>
    <w:rsid w:val="00B9794C"/>
    <w:rsid w:val="00BA0B5D"/>
    <w:rsid w:val="00BB492B"/>
    <w:rsid w:val="00BC13A3"/>
    <w:rsid w:val="00BD24C5"/>
    <w:rsid w:val="00BD46A0"/>
    <w:rsid w:val="00BE7F64"/>
    <w:rsid w:val="00BF4503"/>
    <w:rsid w:val="00BF78AC"/>
    <w:rsid w:val="00C31C24"/>
    <w:rsid w:val="00C36419"/>
    <w:rsid w:val="00C40E6B"/>
    <w:rsid w:val="00C542AC"/>
    <w:rsid w:val="00C636D8"/>
    <w:rsid w:val="00C678EE"/>
    <w:rsid w:val="00C7497E"/>
    <w:rsid w:val="00C93A0E"/>
    <w:rsid w:val="00C978AF"/>
    <w:rsid w:val="00CA75E7"/>
    <w:rsid w:val="00CC45F7"/>
    <w:rsid w:val="00CE6758"/>
    <w:rsid w:val="00CF7A71"/>
    <w:rsid w:val="00D076F7"/>
    <w:rsid w:val="00D1289C"/>
    <w:rsid w:val="00D13A3F"/>
    <w:rsid w:val="00D24D48"/>
    <w:rsid w:val="00D35A80"/>
    <w:rsid w:val="00D62487"/>
    <w:rsid w:val="00D73984"/>
    <w:rsid w:val="00D763A9"/>
    <w:rsid w:val="00D93473"/>
    <w:rsid w:val="00D95249"/>
    <w:rsid w:val="00DA61A7"/>
    <w:rsid w:val="00DA781B"/>
    <w:rsid w:val="00DC50B5"/>
    <w:rsid w:val="00DD5269"/>
    <w:rsid w:val="00E01C14"/>
    <w:rsid w:val="00E02923"/>
    <w:rsid w:val="00E152A3"/>
    <w:rsid w:val="00E17D2D"/>
    <w:rsid w:val="00E423DE"/>
    <w:rsid w:val="00E43985"/>
    <w:rsid w:val="00E5032D"/>
    <w:rsid w:val="00E72B85"/>
    <w:rsid w:val="00E86A36"/>
    <w:rsid w:val="00EB4399"/>
    <w:rsid w:val="00ED0A0C"/>
    <w:rsid w:val="00ED36F3"/>
    <w:rsid w:val="00ED62AB"/>
    <w:rsid w:val="00EE62F9"/>
    <w:rsid w:val="00F0340E"/>
    <w:rsid w:val="00F11C03"/>
    <w:rsid w:val="00F23F64"/>
    <w:rsid w:val="00FA03A4"/>
    <w:rsid w:val="00FA1996"/>
    <w:rsid w:val="00FC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8AF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978AF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">
    <w:name w:val="Основной текст1"/>
    <w:basedOn w:val="a0"/>
    <w:rsid w:val="00C978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3"/>
      <w:szCs w:val="23"/>
      <w:u w:val="none"/>
      <w:effect w:val="none"/>
      <w:lang w:val="ru-RU"/>
    </w:rPr>
  </w:style>
  <w:style w:type="paragraph" w:styleId="a3">
    <w:name w:val="List Paragraph"/>
    <w:basedOn w:val="a"/>
    <w:uiPriority w:val="34"/>
    <w:qFormat/>
    <w:rsid w:val="002F683D"/>
    <w:pPr>
      <w:ind w:left="720"/>
      <w:contextualSpacing/>
    </w:pPr>
  </w:style>
  <w:style w:type="paragraph" w:customStyle="1" w:styleId="ConsPlusCell">
    <w:name w:val="ConsPlusCell"/>
    <w:rsid w:val="00454AD0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454A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373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7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373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73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6F6F21"/>
    <w:pPr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qFormat/>
    <w:rsid w:val="005441F1"/>
    <w:rPr>
      <w:b/>
      <w:bCs/>
    </w:rPr>
  </w:style>
  <w:style w:type="paragraph" w:styleId="ab">
    <w:name w:val="Body Text"/>
    <w:basedOn w:val="a"/>
    <w:link w:val="ac"/>
    <w:rsid w:val="005441F1"/>
    <w:pPr>
      <w:suppressAutoHyphens/>
      <w:spacing w:after="120" w:line="276" w:lineRule="auto"/>
    </w:pPr>
    <w:rPr>
      <w:rFonts w:eastAsia="SimSun" w:cs="font279"/>
      <w:szCs w:val="22"/>
      <w:lang w:eastAsia="ar-SA"/>
    </w:rPr>
  </w:style>
  <w:style w:type="character" w:customStyle="1" w:styleId="ac">
    <w:name w:val="Основной текст Знак"/>
    <w:basedOn w:val="a0"/>
    <w:link w:val="ab"/>
    <w:rsid w:val="005441F1"/>
    <w:rPr>
      <w:rFonts w:ascii="Times New Roman" w:eastAsia="SimSun" w:hAnsi="Times New Roman" w:cs="font279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1243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г.Мценска</Company>
  <LinksUpToDate>false</LinksUpToDate>
  <CharactersWithSpaces>4075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 Windows</cp:lastModifiedBy>
  <cp:revision>70</cp:revision>
  <cp:lastPrinted>2021-09-14T11:31:00Z</cp:lastPrinted>
  <dcterms:created xsi:type="dcterms:W3CDTF">2018-11-20T10:39:00Z</dcterms:created>
  <dcterms:modified xsi:type="dcterms:W3CDTF">2021-09-16T08:45:00Z</dcterms:modified>
</cp:coreProperties>
</file>